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8CB40" w14:textId="77777777" w:rsidR="00E64C43" w:rsidRPr="00E64C43" w:rsidRDefault="00E64C43" w:rsidP="00E64C43">
      <w:pPr>
        <w:spacing w:after="160" w:line="259" w:lineRule="auto"/>
        <w:jc w:val="left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Kritéria</w:t>
      </w:r>
      <w:r w:rsidRPr="00927C57">
        <w:rPr>
          <w:rFonts w:ascii="Arial" w:eastAsia="Arial" w:hAnsi="Arial" w:cs="Arial"/>
          <w:b/>
          <w:u w:val="single"/>
        </w:rPr>
        <w:t xml:space="preserve"> pro posouzení věcné fáze procesu souladu projektového záměru se SCLLD</w:t>
      </w:r>
    </w:p>
    <w:tbl>
      <w:tblPr>
        <w:tblW w:w="10632" w:type="dxa"/>
        <w:tblInd w:w="-8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1885"/>
        <w:gridCol w:w="1658"/>
        <w:gridCol w:w="1050"/>
        <w:gridCol w:w="1472"/>
        <w:gridCol w:w="3858"/>
      </w:tblGrid>
      <w:tr w:rsidR="00E64C43" w:rsidRPr="007F491C" w14:paraId="6DD0C79E" w14:textId="77777777" w:rsidTr="001667B5">
        <w:trPr>
          <w:trHeight w:val="20"/>
        </w:trPr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AA2C32" w14:textId="77777777" w:rsidR="00E64C43" w:rsidRPr="007F491C" w:rsidRDefault="00E64C43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7F491C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Kritéria hodnocení věcné fáze posouzení souladu projektového záměru se SCLLD</w:t>
            </w:r>
          </w:p>
          <w:p w14:paraId="266E3AC1" w14:textId="77777777" w:rsidR="00E64C43" w:rsidRPr="007F491C" w:rsidRDefault="00E64C43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color w:val="FFFFFF"/>
                <w:sz w:val="12"/>
                <w:szCs w:val="12"/>
              </w:rPr>
            </w:pPr>
            <w:r w:rsidRPr="007F491C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Kyjovské Slovácko v </w:t>
            </w:r>
            <w:proofErr w:type="gramStart"/>
            <w:r w:rsidRPr="007F491C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pohybu, z. s.</w:t>
            </w:r>
            <w:proofErr w:type="gramEnd"/>
          </w:p>
        </w:tc>
      </w:tr>
      <w:tr w:rsidR="008C688A" w:rsidRPr="007F491C" w14:paraId="3953134A" w14:textId="77777777" w:rsidTr="001667B5">
        <w:trPr>
          <w:trHeight w:val="20"/>
        </w:trPr>
        <w:tc>
          <w:tcPr>
            <w:tcW w:w="10632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86D981" w14:textId="77777777" w:rsidR="008C688A" w:rsidRPr="007F491C" w:rsidRDefault="008C688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E64C43" w:rsidRPr="007F491C" w14:paraId="6954822E" w14:textId="77777777" w:rsidTr="00DD2C22">
        <w:trPr>
          <w:trHeight w:val="20"/>
        </w:trPr>
        <w:tc>
          <w:tcPr>
            <w:tcW w:w="259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17C73D" w14:textId="77777777" w:rsidR="00E64C43" w:rsidRPr="007F491C" w:rsidRDefault="00E64C43" w:rsidP="0005240F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</w:rPr>
              <w:t>Název a číslo výzvy MAS</w:t>
            </w:r>
          </w:p>
        </w:tc>
        <w:tc>
          <w:tcPr>
            <w:tcW w:w="803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434256" w14:textId="77777777" w:rsidR="00E64C43" w:rsidRPr="007F491C" w:rsidRDefault="00627105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F491C">
              <w:rPr>
                <w:rStyle w:val="markedcontent"/>
                <w:rFonts w:asciiTheme="minorHAnsi" w:hAnsiTheme="minorHAnsi" w:cstheme="minorHAnsi"/>
              </w:rPr>
              <w:t>1. Výzva IROP 21+ vzdělávání - ZŠ</w:t>
            </w:r>
          </w:p>
        </w:tc>
      </w:tr>
      <w:tr w:rsidR="00E64C43" w:rsidRPr="007F491C" w14:paraId="61298027" w14:textId="77777777" w:rsidTr="00DD2C22">
        <w:trPr>
          <w:trHeight w:val="20"/>
        </w:trPr>
        <w:tc>
          <w:tcPr>
            <w:tcW w:w="259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130D9B" w14:textId="77777777" w:rsidR="00E64C43" w:rsidRPr="007F491C" w:rsidRDefault="00E64C43" w:rsidP="0005240F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</w:rPr>
              <w:t>Název a číslo výzvy ŘO IROP</w:t>
            </w:r>
          </w:p>
        </w:tc>
        <w:tc>
          <w:tcPr>
            <w:tcW w:w="803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FDDD8E" w14:textId="77777777" w:rsidR="00E64C43" w:rsidRPr="007F491C" w:rsidRDefault="00627105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F491C">
              <w:rPr>
                <w:rStyle w:val="markedcontent"/>
                <w:rFonts w:asciiTheme="minorHAnsi" w:hAnsiTheme="minorHAnsi" w:cstheme="minorHAnsi"/>
              </w:rPr>
              <w:t>48. výzva k předkládání žádostí o podporu, VZDĚLÁVÁNÍ – SC 5.1 (CLLD)</w:t>
            </w:r>
          </w:p>
        </w:tc>
      </w:tr>
      <w:tr w:rsidR="008C688A" w:rsidRPr="007F491C" w14:paraId="2705699F" w14:textId="77777777" w:rsidTr="001667B5">
        <w:trPr>
          <w:trHeight w:val="20"/>
        </w:trPr>
        <w:tc>
          <w:tcPr>
            <w:tcW w:w="10632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2643D8" w14:textId="77777777" w:rsidR="008C688A" w:rsidRPr="007F491C" w:rsidRDefault="008C688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E64C43" w:rsidRPr="007F491C" w14:paraId="5E9655E5" w14:textId="77777777" w:rsidTr="001667B5">
        <w:trPr>
          <w:trHeight w:val="2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B1BC6D" w14:textId="77777777" w:rsidR="00E64C43" w:rsidRPr="007F491C" w:rsidRDefault="00E64C43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color w:val="FFFFFF"/>
                <w:sz w:val="24"/>
                <w:szCs w:val="24"/>
              </w:rPr>
            </w:pPr>
            <w:r w:rsidRPr="007F491C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Kritéria administrativní fáze</w:t>
            </w:r>
          </w:p>
        </w:tc>
      </w:tr>
      <w:tr w:rsidR="00E64C43" w:rsidRPr="007F491C" w14:paraId="2E6408CD" w14:textId="77777777" w:rsidTr="00C9157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6A2A27" w14:textId="77777777" w:rsidR="00E64C43" w:rsidRPr="007F491C" w:rsidRDefault="00E64C43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F491C">
              <w:rPr>
                <w:rFonts w:asciiTheme="minorHAnsi" w:hAnsiTheme="minorHAnsi" w:cstheme="minorHAnsi"/>
                <w:b/>
              </w:rPr>
              <w:t>Číslo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DFEC97" w14:textId="77777777" w:rsidR="00E64C43" w:rsidRPr="007F491C" w:rsidRDefault="00E64C43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  <w:b/>
                <w:sz w:val="20"/>
                <w:szCs w:val="20"/>
              </w:rPr>
              <w:t>Název kritéria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42F34" w14:textId="77777777" w:rsidR="00E64C43" w:rsidRPr="007F491C" w:rsidRDefault="00E64C43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  <w:b/>
                <w:sz w:val="20"/>
                <w:szCs w:val="20"/>
              </w:rPr>
              <w:t>Počet bodů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13A946" w14:textId="77777777" w:rsidR="00E64C43" w:rsidRPr="007F491C" w:rsidRDefault="00E64C43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  <w:b/>
                <w:sz w:val="20"/>
                <w:szCs w:val="20"/>
              </w:rPr>
              <w:t>Referenční dokument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518B91" w14:textId="77777777" w:rsidR="00E64C43" w:rsidRPr="007F491C" w:rsidRDefault="00E64C43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  <w:b/>
                <w:sz w:val="20"/>
                <w:szCs w:val="20"/>
              </w:rPr>
              <w:t>Popis a způsob hodnocení kořenového kritéria</w:t>
            </w:r>
          </w:p>
        </w:tc>
      </w:tr>
      <w:tr w:rsidR="008A0C11" w:rsidRPr="007F491C" w14:paraId="5B8BF02E" w14:textId="77777777" w:rsidTr="00C91576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B2731E" w14:textId="77777777" w:rsidR="008A0C11" w:rsidRPr="007F491C" w:rsidRDefault="008A0C11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491C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F72D27" w14:textId="77777777" w:rsidR="008A0C11" w:rsidRPr="00CC3172" w:rsidRDefault="008A0C11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B51C6C">
              <w:rPr>
                <w:rFonts w:asciiTheme="minorHAnsi" w:hAnsiTheme="minorHAnsi" w:cstheme="minorHAnsi"/>
                <w:b/>
                <w:sz w:val="18"/>
                <w:szCs w:val="18"/>
              </w:rPr>
              <w:t>Připravenost projektového záměru</w:t>
            </w:r>
          </w:p>
        </w:tc>
      </w:tr>
      <w:tr w:rsidR="008A0C11" w:rsidRPr="007F491C" w14:paraId="2DA27D5C" w14:textId="77777777" w:rsidTr="00C91576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0BB3" w14:textId="77777777" w:rsidR="008A0C11" w:rsidRPr="007F491C" w:rsidRDefault="008A0C11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EF9697" w14:textId="3FEB3D54" w:rsidR="008A0C11" w:rsidRPr="00F233FC" w:rsidRDefault="008A0C11" w:rsidP="00034D31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Žadatel má </w:t>
            </w:r>
            <w:r w:rsidR="00302C55"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ke dni ukončení administrativní fáze posouzení souladu projektového záměru se SCLLD </w:t>
            </w: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platný </w:t>
            </w:r>
            <w:r w:rsidR="00034D31"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>vydaný</w:t>
            </w: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doklad prokazující povolení k realizaci stavby dle stavebního zákona v souladu s bodem 7. kapitoly 3.3.8 Povinných příloh k žádosti o podporu dle Specifických pravidel pro žadatele a příjemce, nebo k realizaci projektu není povolení potřeba.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70DA0D" w14:textId="6A3A9A6B" w:rsidR="008A0C11" w:rsidRPr="00F233FC" w:rsidRDefault="00335A70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69EB3C" w14:textId="22A505D1" w:rsidR="008A0C11" w:rsidRPr="00F233FC" w:rsidRDefault="008A0C11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>Doklad prokazující povolení k realizaci stavby dle stavebního zákona</w:t>
            </w:r>
            <w:r w:rsidR="00C4709D"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>/ Č</w:t>
            </w: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>estné prohlášení</w:t>
            </w:r>
            <w:r w:rsidR="00C54E1F"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žadatele, že k realizaci projektu není třeba doklad prokazující povolení k realizaci stavby dle stavebního zákona</w:t>
            </w: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720D5A" w14:textId="6E470FD7" w:rsidR="008A0C11" w:rsidRPr="00F233FC" w:rsidRDefault="008A0C11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Kritérium hodnotí připravenost projektového záměru </w:t>
            </w:r>
            <w:r w:rsidR="00302C55"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ke dni ukončení administrativní fáze posouzení souladu projektového záměru se SCLLD. </w:t>
            </w:r>
          </w:p>
          <w:p w14:paraId="16770427" w14:textId="77777777" w:rsidR="008A0C11" w:rsidRPr="00F233FC" w:rsidRDefault="008A0C11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Cílem kritéria je  podpořit projekty, které jsou lépe připravené k realizaci.</w:t>
            </w:r>
          </w:p>
          <w:p w14:paraId="74AA831D" w14:textId="53936560" w:rsidR="008A0C11" w:rsidRPr="00F233FC" w:rsidRDefault="008A0C11" w:rsidP="0005240F">
            <w:pPr>
              <w:widowControl w:val="0"/>
              <w:spacing w:after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Body budou přiděleny v případě doložení referenčního dokumentu. V případě doložení </w:t>
            </w: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dokladu prokazujícího povolení k realizaci stavby bude kontrolováno také, zda je dokument </w:t>
            </w:r>
            <w:r w:rsidR="00034D31"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>vydaný</w:t>
            </w: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. </w:t>
            </w:r>
          </w:p>
          <w:p w14:paraId="6EE6F719" w14:textId="643F8D02" w:rsidR="00475A89" w:rsidRPr="00475A89" w:rsidRDefault="00C95863" w:rsidP="00C95863">
            <w:pPr>
              <w:widowControl w:val="0"/>
              <w:spacing w:after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>V případě doložení Čestného prohlášení žadatele, že k realizaci projektu není třeba doklad prokazující povolení k realizaci stavby dle stavebního zákona, musí být použit vzor dokumentu, který přílohou Výzvy.</w:t>
            </w:r>
          </w:p>
        </w:tc>
      </w:tr>
      <w:tr w:rsidR="008A0C11" w:rsidRPr="007F491C" w14:paraId="7C927998" w14:textId="77777777" w:rsidTr="001220CC">
        <w:trPr>
          <w:trHeight w:val="23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FEEE3" w14:textId="77777777" w:rsidR="008A0C11" w:rsidRPr="007F491C" w:rsidRDefault="008A0C11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6C6AB4" w14:textId="227056A4" w:rsidR="008A0C11" w:rsidRPr="00F233FC" w:rsidRDefault="00C54E1F" w:rsidP="001220CC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Žadatel nemá </w:t>
            </w:r>
            <w:r w:rsidR="00302C55"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ke dni ukončení administrativní fáze posouzení souladu projektového záměru se SCLLD </w:t>
            </w: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platný </w:t>
            </w:r>
            <w:r w:rsidR="00034D31"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>vydaný</w:t>
            </w: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doklad prokazující povolení k realizaci stavby dle stavebního zákona v souladu s bodem 7. kapitoly 3.3.8 Povinných příloh k žádosti o podporu dle Specifických pravidel pro žadatele a příjemce a k realizaci projektu je povolení potřeba.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467F56" w14:textId="6542ED6F" w:rsidR="008A0C11" w:rsidRPr="00F233FC" w:rsidRDefault="00335A70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900181" w14:textId="77777777" w:rsidR="008A0C11" w:rsidRPr="00F233FC" w:rsidRDefault="008A0C11" w:rsidP="0005240F">
            <w:pPr>
              <w:widowControl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965D9F" w14:textId="77777777" w:rsidR="008A0C11" w:rsidRPr="00F233FC" w:rsidRDefault="008A0C11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5DE2" w:rsidRPr="007F491C" w14:paraId="2E922476" w14:textId="77777777" w:rsidTr="00C91576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4FBE72" w14:textId="77777777" w:rsidR="008E5DE2" w:rsidRPr="007F491C" w:rsidRDefault="008E5DE2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491C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49E992" w14:textId="175125FE" w:rsidR="008E5DE2" w:rsidRPr="00F233FC" w:rsidRDefault="008E5DE2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1C6C">
              <w:rPr>
                <w:rFonts w:asciiTheme="minorHAnsi" w:hAnsiTheme="minorHAnsi" w:cstheme="minorHAnsi"/>
                <w:b/>
                <w:sz w:val="18"/>
                <w:szCs w:val="18"/>
              </w:rPr>
              <w:t>Realizovatelnost projektového záměru</w:t>
            </w:r>
          </w:p>
        </w:tc>
      </w:tr>
      <w:tr w:rsidR="008E5DE2" w:rsidRPr="007F491C" w14:paraId="71B471B1" w14:textId="77777777" w:rsidTr="00C91576">
        <w:trPr>
          <w:trHeight w:val="18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D92F8" w14:textId="77777777" w:rsidR="008E5DE2" w:rsidRPr="007F491C" w:rsidRDefault="008E5DE2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BFCA0" w14:textId="21B9AF30" w:rsidR="008E5DE2" w:rsidRPr="00F233FC" w:rsidRDefault="008852E0" w:rsidP="0005240F">
            <w:pPr>
              <w:widowControl w:val="0"/>
              <w:spacing w:after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>Žadatel uvedl ve formuláři projektového záměru</w:t>
            </w:r>
            <w:r w:rsidR="00D92D9C">
              <w:rPr>
                <w:rFonts w:asciiTheme="minorHAnsi" w:eastAsia="Times New Roman" w:hAnsiTheme="minorHAnsi" w:cstheme="minorHAnsi"/>
                <w:sz w:val="18"/>
                <w:szCs w:val="18"/>
              </w:rPr>
              <w:t>,</w:t>
            </w: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v části </w:t>
            </w:r>
            <w:r w:rsidR="00720795">
              <w:rPr>
                <w:rFonts w:asciiTheme="minorHAnsi" w:eastAsia="Times New Roman" w:hAnsiTheme="minorHAnsi" w:cstheme="minorHAnsi"/>
                <w:sz w:val="18"/>
                <w:szCs w:val="18"/>
              </w:rPr>
              <w:t>D</w:t>
            </w:r>
            <w:r w:rsidR="00475A89" w:rsidRPr="00475A89">
              <w:rPr>
                <w:rFonts w:asciiTheme="minorHAnsi" w:eastAsia="Times New Roman" w:hAnsiTheme="minorHAnsi" w:cstheme="minorHAnsi"/>
                <w:sz w:val="18"/>
                <w:szCs w:val="18"/>
              </w:rPr>
              <w:t>atum předložení dokumentace k závěrečnému vyhodnocení akce na ŘO IROP (podání Žádosti o platbu)</w:t>
            </w:r>
            <w:r w:rsidR="00D92D9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</w:t>
            </w:r>
            <w:r w:rsidR="00475A89">
              <w:rPr>
                <w:rFonts w:asciiTheme="minorHAnsi" w:eastAsia="Times New Roman" w:hAnsiTheme="minorHAnsi" w:cstheme="minorHAnsi"/>
                <w:sz w:val="18"/>
                <w:szCs w:val="18"/>
              </w:rPr>
              <w:t>datum předcházející datu 30. 6</w:t>
            </w: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>. 2025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27595E" w14:textId="306F2F65" w:rsidR="008E5DE2" w:rsidRPr="00F233FC" w:rsidRDefault="008E5DE2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9C63C9" w14:textId="24A8A92A" w:rsidR="008E5DE2" w:rsidRPr="00F233FC" w:rsidRDefault="008852E0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Formulář projektového záměru</w:t>
            </w:r>
          </w:p>
        </w:tc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845C27" w14:textId="05313481" w:rsidR="008E5DE2" w:rsidRPr="00F233FC" w:rsidRDefault="008E5DE2" w:rsidP="002726AC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Kritérium hodnotí realizovatelnost projektového záměru. Budou podporovány projekty, u nichž </w:t>
            </w:r>
            <w:r w:rsidR="00720795">
              <w:rPr>
                <w:rFonts w:asciiTheme="minorHAnsi" w:eastAsia="Times New Roman" w:hAnsiTheme="minorHAnsi" w:cstheme="minorHAnsi"/>
                <w:sz w:val="18"/>
                <w:szCs w:val="18"/>
              </w:rPr>
              <w:t>D</w:t>
            </w:r>
            <w:r w:rsidR="00D92D9C" w:rsidRPr="00475A89">
              <w:rPr>
                <w:rFonts w:asciiTheme="minorHAnsi" w:eastAsia="Times New Roman" w:hAnsiTheme="minorHAnsi" w:cstheme="minorHAnsi"/>
                <w:sz w:val="18"/>
                <w:szCs w:val="18"/>
              </w:rPr>
              <w:t>atum předložení dokumentace k závěrečnému vyhodnocení akce na ŘO IROP (podání Žádosti o platbu)</w:t>
            </w:r>
            <w:r w:rsidR="00D92D9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D92D9C">
              <w:rPr>
                <w:rFonts w:asciiTheme="minorHAnsi" w:eastAsia="Times New Roman" w:hAnsiTheme="minorHAnsi" w:cstheme="minorHAnsi"/>
                <w:sz w:val="18"/>
                <w:szCs w:val="18"/>
              </w:rPr>
              <w:t>předchází</w:t>
            </w:r>
            <w:r w:rsidR="00D92D9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datu 30. 6</w:t>
            </w:r>
            <w:r w:rsidR="00D92D9C"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>. 2025</w:t>
            </w:r>
            <w:r w:rsidRPr="00015CFC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  <w:r w:rsidR="00015CFC" w:rsidRPr="00015C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015CFC" w:rsidRPr="00015C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Od tohoto data se odvíjí Nejzazší datum ukončení realizace projektu, které musí být nastaveno na 20 pracovních dní před tímto datem.</w:t>
            </w:r>
            <w:r w:rsidRPr="00015C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Cílem kritéria j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e podpořit projekty, které pov</w:t>
            </w:r>
            <w:r w:rsidR="00806B40">
              <w:rPr>
                <w:rFonts w:asciiTheme="minorHAnsi" w:hAnsiTheme="minorHAnsi" w:cstheme="minorHAnsi"/>
                <w:sz w:val="18"/>
                <w:szCs w:val="18"/>
              </w:rPr>
              <w:t>edou k zajištění dodržování finančního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 plánu ŘO IROP. </w:t>
            </w:r>
          </w:p>
          <w:p w14:paraId="662EA101" w14:textId="77777777" w:rsidR="008E5DE2" w:rsidRPr="00C26E00" w:rsidRDefault="008E5DE2" w:rsidP="002726AC">
            <w:pPr>
              <w:widowControl w:val="0"/>
              <w:spacing w:after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Body </w:t>
            </w:r>
            <w:r w:rsidRPr="00C26E0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budou přiděleny na základě data uvedeného v projektovém záměru žadatele v poslední verzi dokumentu po ukončení formální fáze hodnocení. </w:t>
            </w:r>
          </w:p>
          <w:p w14:paraId="0993446B" w14:textId="7C529D6D" w:rsidR="008E5DE2" w:rsidRPr="00F233FC" w:rsidRDefault="00C26E00" w:rsidP="00C868E4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26E00">
              <w:rPr>
                <w:rFonts w:asciiTheme="minorHAnsi" w:eastAsia="Times New Roman" w:hAnsiTheme="minorHAnsi" w:cstheme="minorHAnsi"/>
                <w:sz w:val="18"/>
                <w:szCs w:val="18"/>
              </w:rPr>
              <w:t>Pokud bude žadatel nárokovat body za dřívější ukončení realizace projektu, nebude možné již provádět žádosti o změnu ukončení realizace projektu, v nichž by Datum předložení dokumentace k závěrečnému vyhodnocení akce na ŘO IROP (podání Žádosti o platbu) překročilo datum 30. 6. 2025.</w:t>
            </w:r>
          </w:p>
        </w:tc>
      </w:tr>
      <w:tr w:rsidR="008E5DE2" w:rsidRPr="007F491C" w14:paraId="536CD3B7" w14:textId="77777777" w:rsidTr="00B51C6C">
        <w:trPr>
          <w:trHeight w:val="40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A95AD" w14:textId="77777777" w:rsidR="008E5DE2" w:rsidRPr="007F491C" w:rsidRDefault="008E5DE2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CCE9C9" w14:textId="12A4B545" w:rsidR="008E5DE2" w:rsidRPr="00F233FC" w:rsidRDefault="008852E0" w:rsidP="0005240F">
            <w:pPr>
              <w:widowControl w:val="0"/>
              <w:spacing w:after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>Žadatel neuvedl ve formuláři projektového záměru</w:t>
            </w:r>
            <w:r w:rsidR="00D92D9C">
              <w:rPr>
                <w:rFonts w:asciiTheme="minorHAnsi" w:eastAsia="Times New Roman" w:hAnsiTheme="minorHAnsi" w:cstheme="minorHAnsi"/>
                <w:sz w:val="18"/>
                <w:szCs w:val="18"/>
              </w:rPr>
              <w:t>,</w:t>
            </w: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v části </w:t>
            </w:r>
            <w:r w:rsidR="00720795">
              <w:rPr>
                <w:rFonts w:asciiTheme="minorHAnsi" w:eastAsia="Times New Roman" w:hAnsiTheme="minorHAnsi" w:cstheme="minorHAnsi"/>
                <w:sz w:val="18"/>
                <w:szCs w:val="18"/>
              </w:rPr>
              <w:t>D</w:t>
            </w:r>
            <w:r w:rsidR="00475A89" w:rsidRPr="00475A89">
              <w:rPr>
                <w:rFonts w:asciiTheme="minorHAnsi" w:eastAsia="Times New Roman" w:hAnsiTheme="minorHAnsi" w:cstheme="minorHAnsi"/>
                <w:sz w:val="18"/>
                <w:szCs w:val="18"/>
              </w:rPr>
              <w:t>atum předložení dokumentace k závěrečnému vyhodnocení akce na ŘO IROP (podání Žádosti o platbu)</w:t>
            </w:r>
            <w:r w:rsidR="00D92D9C">
              <w:rPr>
                <w:rFonts w:asciiTheme="minorHAnsi" w:eastAsia="Times New Roman" w:hAnsiTheme="minorHAnsi" w:cstheme="minorHAnsi"/>
                <w:sz w:val="18"/>
                <w:szCs w:val="18"/>
              </w:rPr>
              <w:t>,</w:t>
            </w:r>
            <w:r w:rsidR="00475A8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datum předcházející datu 30. 6</w:t>
            </w:r>
            <w:r w:rsidR="00475A89"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>. 2025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98FE" w14:textId="347A01E5" w:rsidR="008E5DE2" w:rsidRPr="00F233FC" w:rsidRDefault="008E5DE2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6FB01" w14:textId="77777777" w:rsidR="008E5DE2" w:rsidRPr="00F233FC" w:rsidRDefault="008E5DE2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07B7" w14:textId="77777777" w:rsidR="008E5DE2" w:rsidRPr="00F233FC" w:rsidRDefault="008E5DE2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64C43" w:rsidRPr="007F491C" w14:paraId="4008C901" w14:textId="77777777" w:rsidTr="00546F4A">
        <w:trPr>
          <w:trHeight w:val="6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6B44AB" w14:textId="77777777" w:rsidR="00E64C43" w:rsidRPr="007F491C" w:rsidRDefault="00E64C43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491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365286" w14:textId="33B7B84A" w:rsidR="00E64C43" w:rsidRPr="00F233FC" w:rsidRDefault="000741E4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B51C6C">
              <w:rPr>
                <w:rFonts w:asciiTheme="minorHAnsi" w:hAnsiTheme="minorHAnsi" w:cstheme="minorHAnsi"/>
                <w:b/>
                <w:sz w:val="18"/>
                <w:szCs w:val="18"/>
              </w:rPr>
              <w:t>Výstupy z projektu budou sloužit také k mimoškolním a zá</w:t>
            </w:r>
            <w:r w:rsidR="00493828" w:rsidRPr="00B51C6C">
              <w:rPr>
                <w:rFonts w:asciiTheme="minorHAnsi" w:hAnsiTheme="minorHAnsi" w:cstheme="minorHAnsi"/>
                <w:b/>
                <w:sz w:val="18"/>
                <w:szCs w:val="18"/>
              </w:rPr>
              <w:t>jmovým aktivitám dětí a mládeže během udržitelnosti projektu</w:t>
            </w:r>
          </w:p>
        </w:tc>
      </w:tr>
      <w:tr w:rsidR="00E64C43" w:rsidRPr="007F491C" w14:paraId="69ED821E" w14:textId="77777777" w:rsidTr="00C706FB">
        <w:trPr>
          <w:trHeight w:val="45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3FB9D" w14:textId="77777777" w:rsidR="00E64C43" w:rsidRPr="007F491C" w:rsidRDefault="00E64C43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A87E1E" w14:textId="77777777" w:rsidR="00E64C43" w:rsidRPr="00F233FC" w:rsidRDefault="000741E4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Výstupy z projektu budou sloužit také k mimoškolním a zájmovým aktivitám dětí a mládeže.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FB14B2" w14:textId="0F7B60FE" w:rsidR="00E64C43" w:rsidRPr="00F233FC" w:rsidRDefault="00335A70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10DF38" w14:textId="4E4073D2" w:rsidR="00E64C43" w:rsidRPr="00F233FC" w:rsidRDefault="00C4709D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Dohoda o využívání výstupu projektu/ Čestné prohlášení o realizaci mimoškolních a zájmových aktivit dětí a mládeže</w:t>
            </w:r>
          </w:p>
          <w:p w14:paraId="6A55DBA9" w14:textId="7D3F8CFE" w:rsidR="00C4709D" w:rsidRPr="00F233FC" w:rsidRDefault="00C4709D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C8DE2D" w14:textId="77777777" w:rsidR="00E64C43" w:rsidRPr="00F233FC" w:rsidRDefault="000741E4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Kritérium hodnotí, jestli výstupy z projektu budou sloužit také k mimoškolním a zájmovým aktivitám dětí a mládeže</w:t>
            </w:r>
            <w:r w:rsidR="00C83072"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 bez ohledu na rozsah využívání. </w:t>
            </w:r>
          </w:p>
          <w:p w14:paraId="49B211BA" w14:textId="041892B1" w:rsidR="0054397A" w:rsidRPr="00F233FC" w:rsidRDefault="00C83072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Mimoškolní a zájmového aktivity mohou být realizovány přímo žadatelem</w:t>
            </w:r>
            <w:r w:rsidR="00455085">
              <w:rPr>
                <w:rFonts w:asciiTheme="minorHAnsi" w:hAnsiTheme="minorHAnsi" w:cstheme="minorHAnsi"/>
                <w:sz w:val="18"/>
                <w:szCs w:val="18"/>
              </w:rPr>
              <w:t xml:space="preserve"> (nebo kolou, v níž bude projekt realizován)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, jeho příspěvkovou organizací nebo jinou právnickou osobou na základě dohody o využívání výstupu projektu. </w:t>
            </w:r>
          </w:p>
          <w:p w14:paraId="0F7700FF" w14:textId="6CBBB563" w:rsidR="0054397A" w:rsidRPr="00F233FC" w:rsidRDefault="00C83072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Využívání výstupů jinou právnick</w:t>
            </w:r>
            <w:r w:rsidR="0054397A"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ou osobou nesmí být tomuto subjektu zpoplatněno, vyjma nezbytných nákladů na jejich provoz a zpřístupnění (energie, úklid apod.). </w:t>
            </w:r>
          </w:p>
          <w:p w14:paraId="782A96DD" w14:textId="7CDB7C48" w:rsidR="00A355A8" w:rsidRPr="00F233FC" w:rsidRDefault="00A355A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Podpořená infrastruktura může být využívána pro tento účel do maximálně 25 %  celkové roční časové kapacity pro možné využití. Pro hospodářskou činnost školy může být využívána maximálně do 20% celkové roční časové kapacity pro možné využití. Tato procenta můžou být upravena změnou Pravidel</w:t>
            </w:r>
            <w:r w:rsidR="009B176D"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 ze strany Řídícího orgánu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9B176D"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 V případě změny platí informace uvedené v aktuálně platných Pravidlech.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36DF4C0" w14:textId="4F37BA8A" w:rsidR="00874B10" w:rsidRPr="00F233FC" w:rsidRDefault="00874B10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Bodové hodnocení je přiděleno na základě doložení/nedoložení požadovaných příloh. </w:t>
            </w:r>
            <w:r w:rsidR="005B267C"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Kritérium je hodnoceno ke dni ukončení administrativní fáze posouzení souladu projektového záměru se SCLLD. </w:t>
            </w:r>
          </w:p>
          <w:p w14:paraId="0094C894" w14:textId="10157890" w:rsidR="00874B10" w:rsidRDefault="002E1629" w:rsidP="002E1629">
            <w:pPr>
              <w:widowControl w:val="0"/>
              <w:spacing w:after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Pro dohodu o využívání výstupu projektu není zpracován vzor (je možné doložit jakýkoliv dokument splňující požadavky dohody), v případě dokládání Čestného prohlášení o realizaci mimoškolních a zájmových aktivit dětí a mládeže, musí být </w:t>
            </w: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použit vzor dokumentu, který </w:t>
            </w:r>
            <w:r w:rsidR="00C706FB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je </w:t>
            </w: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>přílohou Výzvy.</w:t>
            </w:r>
          </w:p>
          <w:p w14:paraId="3D5B7A59" w14:textId="77777777" w:rsidR="000D273B" w:rsidRDefault="000D273B" w:rsidP="002E1629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D273B">
              <w:rPr>
                <w:rFonts w:asciiTheme="minorHAnsi" w:hAnsiTheme="minorHAnsi" w:cstheme="minorHAnsi"/>
                <w:sz w:val="18"/>
                <w:szCs w:val="18"/>
              </w:rPr>
              <w:t>MAS si vyhrazuje právo vyžádat si  ke dni ukončení realizace projektu dokumenty prokazující naplnění preferenčních kritérií věcné fáze procesu souladu projektového záměru se SCLLD.</w:t>
            </w:r>
          </w:p>
          <w:p w14:paraId="7AD8CAEB" w14:textId="7448EF5C" w:rsidR="000D273B" w:rsidRPr="00F233FC" w:rsidRDefault="000D273B" w:rsidP="007E668D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 prokázání naplnění tohoto preferenčního kritéria</w:t>
            </w:r>
            <w:r w:rsidRPr="000D273B">
              <w:rPr>
                <w:rFonts w:asciiTheme="minorHAnsi" w:hAnsiTheme="minorHAnsi" w:cstheme="minorHAnsi"/>
                <w:sz w:val="18"/>
                <w:szCs w:val="18"/>
              </w:rPr>
              <w:t xml:space="preserve"> věcné fáze procesu souladu projektového záměru se SCLLD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žadatel na vyžádání MAS doloží </w:t>
            </w:r>
            <w:r w:rsidR="007E668D">
              <w:rPr>
                <w:rFonts w:asciiTheme="minorHAnsi" w:hAnsiTheme="minorHAnsi" w:cstheme="minorHAnsi"/>
                <w:sz w:val="18"/>
                <w:szCs w:val="18"/>
              </w:rPr>
              <w:t>stručnou zprávu o realizaci mimoškolních a zájmových aktivit dětí a mládeže podepsanou statutárním zástupcem školy</w:t>
            </w:r>
            <w:r w:rsidR="00455085">
              <w:rPr>
                <w:rFonts w:asciiTheme="minorHAnsi" w:hAnsiTheme="minorHAnsi" w:cstheme="minorHAnsi"/>
                <w:sz w:val="18"/>
                <w:szCs w:val="18"/>
              </w:rPr>
              <w:t>, v níž bude projekt realizován</w:t>
            </w:r>
            <w:r w:rsidR="007E668D">
              <w:rPr>
                <w:rFonts w:asciiTheme="minorHAnsi" w:hAnsiTheme="minorHAnsi" w:cstheme="minorHAnsi"/>
                <w:sz w:val="18"/>
                <w:szCs w:val="18"/>
              </w:rPr>
              <w:t xml:space="preserve"> obsahující min. jednu fotografii dokumentující realizaci </w:t>
            </w:r>
            <w:r w:rsidR="007E668D">
              <w:rPr>
                <w:rFonts w:asciiTheme="minorHAnsi" w:hAnsiTheme="minorHAnsi" w:cstheme="minorHAnsi"/>
                <w:sz w:val="18"/>
                <w:szCs w:val="18"/>
              </w:rPr>
              <w:t>mimoškolních a zájmových aktivit dětí a mládeže</w:t>
            </w:r>
            <w:r w:rsidR="007E668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E64C43" w:rsidRPr="007F491C" w14:paraId="129B0D12" w14:textId="77777777" w:rsidTr="00A447BD">
        <w:trPr>
          <w:trHeight w:val="92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5B6B4" w14:textId="77777777" w:rsidR="00E64C43" w:rsidRPr="007F491C" w:rsidRDefault="00E64C43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5EF042" w14:textId="77777777" w:rsidR="00E64C43" w:rsidRPr="00F233FC" w:rsidRDefault="000741E4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Výstupy z projektu nebudou sloužit k mimoškolním a zájmovým aktivitám dětí a mládeže.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3D7C9" w14:textId="0B44B2F7" w:rsidR="00E64C43" w:rsidRPr="00F233FC" w:rsidRDefault="00335A70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A229E" w14:textId="77777777" w:rsidR="00E64C43" w:rsidRPr="00F233FC" w:rsidRDefault="00E64C43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EF71E" w14:textId="77777777" w:rsidR="00E64C43" w:rsidRPr="00F233FC" w:rsidRDefault="00E64C43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606A" w:rsidRPr="007F491C" w14:paraId="6CE43270" w14:textId="77777777" w:rsidTr="00C91576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068DD" w14:textId="5BBB4148" w:rsidR="0075606A" w:rsidRPr="007F491C" w:rsidRDefault="0075606A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0B9F1F" w14:textId="251E7DFB" w:rsidR="0075606A" w:rsidRPr="00F233FC" w:rsidRDefault="0075606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4B3E">
              <w:rPr>
                <w:rFonts w:asciiTheme="minorHAnsi" w:hAnsiTheme="minorHAnsi" w:cstheme="minorHAnsi"/>
                <w:b/>
                <w:sz w:val="18"/>
                <w:szCs w:val="18"/>
              </w:rPr>
              <w:t>Spolupráce základní školy s dalšími organizacemi, odborníky z praxe během udržitelnosti projektu</w:t>
            </w:r>
          </w:p>
        </w:tc>
      </w:tr>
      <w:tr w:rsidR="0075606A" w:rsidRPr="007F491C" w14:paraId="7C91422A" w14:textId="77777777" w:rsidTr="00A447BD">
        <w:trPr>
          <w:trHeight w:val="51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493DF" w14:textId="77777777" w:rsidR="0075606A" w:rsidRPr="007F491C" w:rsidRDefault="0075606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A9B584" w14:textId="6ED3DE2B" w:rsidR="0075606A" w:rsidRPr="00F233FC" w:rsidRDefault="00CE37C2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Škola, v níž bude projekt realizován, se</w:t>
            </w:r>
            <w:r w:rsidR="0075606A"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 zavázal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75606A"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 Dohodou o spolupráci ke spolupráci s jinou organizací, nebo odborníkem z praxe, vedoucí k efektivnějšímu využívání výstupů projektu.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56B2F" w14:textId="39B3D66E" w:rsidR="0075606A" w:rsidRPr="00F233FC" w:rsidRDefault="00335A70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0DC903" w14:textId="2E5B34A7" w:rsidR="0075606A" w:rsidRPr="00F233FC" w:rsidRDefault="0075606A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eastAsia="Arial" w:hAnsiTheme="minorHAnsi" w:cstheme="minorHAnsi"/>
                <w:sz w:val="18"/>
                <w:szCs w:val="18"/>
              </w:rPr>
              <w:t>Dohoda o spolupráci</w:t>
            </w:r>
          </w:p>
        </w:tc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2521B" w14:textId="57C6CDA6" w:rsidR="0075606A" w:rsidRPr="00F233FC" w:rsidRDefault="0075606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Kritérium hodnotí, jestli díky projektu vznikne nebo bude udržována vzájemná spolupráce školy s jiným organizacemi nebo odborníky z praxe za účelem efektivnějšího využívání výstupů projektu v době udržitelnosti projektu. </w:t>
            </w:r>
          </w:p>
          <w:p w14:paraId="0B0F0B08" w14:textId="77777777" w:rsidR="0075606A" w:rsidRPr="00F233FC" w:rsidRDefault="0075606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Za odborníka z praxe je považována osoba, která se tématem dlouhodobě zabývá. Jinou organizací může být i např. jiná škola, nezisková organizace apod.</w:t>
            </w:r>
          </w:p>
          <w:p w14:paraId="31A8E442" w14:textId="0C41060C" w:rsidR="0075606A" w:rsidRPr="00F233FC" w:rsidRDefault="0075606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Popis spolupráce v dohodě o spolupráci musí naplňovat následující charakteristiky:</w:t>
            </w:r>
          </w:p>
          <w:p w14:paraId="7A868E38" w14:textId="14DB5FC2" w:rsidR="0075606A" w:rsidRPr="00F233FC" w:rsidRDefault="0075606A" w:rsidP="0005240F">
            <w:pPr>
              <w:pStyle w:val="Odstavecseseznamem"/>
              <w:widowControl w:val="0"/>
              <w:numPr>
                <w:ilvl w:val="0"/>
                <w:numId w:val="1"/>
              </w:num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Spolupráce povede k efektivnějšímu využívání výstupu projektu </w:t>
            </w:r>
          </w:p>
          <w:p w14:paraId="77634DF5" w14:textId="1354CDC0" w:rsidR="0075606A" w:rsidRPr="00F233FC" w:rsidRDefault="0075606A" w:rsidP="0005240F">
            <w:pPr>
              <w:pStyle w:val="Odstavecseseznamem"/>
              <w:widowControl w:val="0"/>
              <w:numPr>
                <w:ilvl w:val="0"/>
                <w:numId w:val="1"/>
              </w:num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Spolupráce probíhá bez nároku na finanční odměnu</w:t>
            </w:r>
          </w:p>
          <w:p w14:paraId="191E36EC" w14:textId="66F5A0DA" w:rsidR="0075606A" w:rsidRPr="00F233FC" w:rsidRDefault="0075606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Pro naplnění preferenčního kritéria stačí uskutečnění min. 1 aktivity spolupráce vymezené dohodou o spolupráci v době od zahájení realizace projektu do ukončení doby udržitelnosti projektu.</w:t>
            </w:r>
          </w:p>
          <w:p w14:paraId="498B7776" w14:textId="77777777" w:rsidR="0075606A" w:rsidRPr="00F233FC" w:rsidRDefault="0075606A" w:rsidP="00F7159A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Bodové hodnocení je přiděleno na základě doložení/nedoložení požadovaných příloh. </w:t>
            </w:r>
            <w:r w:rsidR="005B267C" w:rsidRPr="00F233FC">
              <w:rPr>
                <w:rFonts w:asciiTheme="minorHAnsi" w:hAnsiTheme="minorHAnsi" w:cstheme="minorHAnsi"/>
                <w:sz w:val="18"/>
                <w:szCs w:val="18"/>
              </w:rPr>
              <w:t>Kritérium je hodnoceno ke dni ukončení administrativní fáze posouzení souladu projektového záměru se SCLLD.</w:t>
            </w:r>
          </w:p>
          <w:p w14:paraId="2912B66E" w14:textId="77777777" w:rsidR="002E1629" w:rsidRDefault="002E1629" w:rsidP="002E1629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Pro dohodu o spolupráci není zpracován vzor (je možné doložit jakýkoliv dokument splňující požadavky dohody).</w:t>
            </w:r>
          </w:p>
          <w:p w14:paraId="4DED5A79" w14:textId="77777777" w:rsidR="00636892" w:rsidRDefault="00636892" w:rsidP="00636892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D273B">
              <w:rPr>
                <w:rFonts w:asciiTheme="minorHAnsi" w:hAnsiTheme="minorHAnsi" w:cstheme="minorHAnsi"/>
                <w:sz w:val="18"/>
                <w:szCs w:val="18"/>
              </w:rPr>
              <w:t>MAS si vyhrazuje právo vyžádat si  ke dni ukončení realizace projektu dokumenty prokazující naplnění preferenčních kritérií věcné fáze procesu souladu projektového záměru se SCLLD.</w:t>
            </w:r>
          </w:p>
          <w:p w14:paraId="1DE530E3" w14:textId="0897370D" w:rsidR="00636892" w:rsidRPr="00F233FC" w:rsidRDefault="00636892" w:rsidP="007E668D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 prokázání naplnění tohoto preferenčního kritéria</w:t>
            </w:r>
            <w:r w:rsidRPr="000D273B">
              <w:rPr>
                <w:rFonts w:asciiTheme="minorHAnsi" w:hAnsiTheme="minorHAnsi" w:cstheme="minorHAnsi"/>
                <w:sz w:val="18"/>
                <w:szCs w:val="18"/>
              </w:rPr>
              <w:t xml:space="preserve"> věcné fáze procesu souladu projektového záměru se SCLLD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žadatel na vyžádání MAS doloží </w:t>
            </w:r>
            <w:r w:rsidR="007E668D">
              <w:rPr>
                <w:rFonts w:asciiTheme="minorHAnsi" w:hAnsiTheme="minorHAnsi" w:cstheme="minorHAnsi"/>
                <w:sz w:val="18"/>
                <w:szCs w:val="18"/>
              </w:rPr>
              <w:t xml:space="preserve">stručnou zprávu o </w:t>
            </w:r>
            <w:r w:rsidR="007E668D">
              <w:rPr>
                <w:rFonts w:asciiTheme="minorHAnsi" w:hAnsiTheme="minorHAnsi" w:cstheme="minorHAnsi"/>
                <w:sz w:val="18"/>
                <w:szCs w:val="18"/>
              </w:rPr>
              <w:t>spolupráci</w:t>
            </w:r>
            <w:r w:rsidR="007E668D">
              <w:rPr>
                <w:rFonts w:asciiTheme="minorHAnsi" w:hAnsiTheme="minorHAnsi" w:cstheme="minorHAnsi"/>
                <w:sz w:val="18"/>
                <w:szCs w:val="18"/>
              </w:rPr>
              <w:t xml:space="preserve"> podepsanou statutárním zástupcem školy</w:t>
            </w:r>
            <w:r w:rsidR="00CE37C2">
              <w:rPr>
                <w:rFonts w:asciiTheme="minorHAnsi" w:hAnsiTheme="minorHAnsi" w:cstheme="minorHAnsi"/>
                <w:sz w:val="18"/>
                <w:szCs w:val="18"/>
              </w:rPr>
              <w:t>, v níž bude projekt realizován,</w:t>
            </w:r>
            <w:bookmarkStart w:id="0" w:name="_GoBack"/>
            <w:bookmarkEnd w:id="0"/>
            <w:r w:rsidR="007E668D">
              <w:rPr>
                <w:rFonts w:asciiTheme="minorHAnsi" w:hAnsiTheme="minorHAnsi" w:cstheme="minorHAnsi"/>
                <w:sz w:val="18"/>
                <w:szCs w:val="18"/>
              </w:rPr>
              <w:t xml:space="preserve"> obsahující min. jednu fotografii dokumentující realizaci </w:t>
            </w:r>
            <w:r w:rsidR="007E668D">
              <w:rPr>
                <w:rFonts w:asciiTheme="minorHAnsi" w:hAnsiTheme="minorHAnsi" w:cstheme="minorHAnsi"/>
                <w:sz w:val="18"/>
                <w:szCs w:val="18"/>
              </w:rPr>
              <w:t>spolupráce</w:t>
            </w:r>
            <w:r w:rsidR="007E668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75606A" w:rsidRPr="007F491C" w14:paraId="0EC8FF07" w14:textId="77777777" w:rsidTr="00A447BD">
        <w:trPr>
          <w:trHeight w:val="899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3C50B" w14:textId="77777777" w:rsidR="0075606A" w:rsidRPr="007F491C" w:rsidRDefault="0075606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BB15A2" w14:textId="516F152C" w:rsidR="0075606A" w:rsidRPr="00F233FC" w:rsidRDefault="00CE37C2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Škola, v níž bude projekt realizován, </w:t>
            </w:r>
            <w:r w:rsidR="0075606A" w:rsidRPr="00F233FC">
              <w:rPr>
                <w:rFonts w:asciiTheme="minorHAnsi" w:hAnsiTheme="minorHAnsi" w:cstheme="minorHAnsi"/>
                <w:sz w:val="18"/>
                <w:szCs w:val="18"/>
              </w:rPr>
              <w:t>se nezavázal ke spolupráci vedoucí k efektivnějšímu využívání výstupů projektu.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9AB23" w14:textId="43360783" w:rsidR="0075606A" w:rsidRPr="00F233FC" w:rsidRDefault="00335A70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72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73BE7" w14:textId="77777777" w:rsidR="0075606A" w:rsidRPr="00F233FC" w:rsidRDefault="0075606A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3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1CCC2" w14:textId="77777777" w:rsidR="0075606A" w:rsidRPr="00F233FC" w:rsidRDefault="0075606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1CB7" w:rsidRPr="007F491C" w14:paraId="5251BA15" w14:textId="77777777" w:rsidTr="00C91576">
        <w:trPr>
          <w:trHeight w:val="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3C57E" w14:textId="0277E2BD" w:rsidR="006F1CB7" w:rsidRPr="007F491C" w:rsidRDefault="006F1CB7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397BDD" w14:textId="6C17799B" w:rsidR="006F1CB7" w:rsidRPr="00CC3172" w:rsidRDefault="006F1CB7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3172">
              <w:rPr>
                <w:rFonts w:asciiTheme="minorHAnsi" w:hAnsiTheme="minorHAnsi" w:cstheme="minorHAnsi"/>
                <w:b/>
                <w:sz w:val="18"/>
                <w:szCs w:val="18"/>
              </w:rPr>
              <w:t>Základní škola, v níž bude projekt realizován, se zaváže k absolvování vzdělávání zaměřeného na téma</w:t>
            </w:r>
            <w:r w:rsidR="00CD5714" w:rsidRPr="00CC31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pedagogického</w:t>
            </w:r>
            <w:r w:rsidRPr="00CC31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C3172">
              <w:rPr>
                <w:rFonts w:asciiTheme="minorHAnsi" w:hAnsiTheme="minorHAnsi" w:cstheme="minorHAnsi"/>
                <w:b/>
                <w:sz w:val="18"/>
                <w:szCs w:val="18"/>
              </w:rPr>
              <w:t>Leadership</w:t>
            </w:r>
            <w:r w:rsidR="00CD5714" w:rsidRPr="00CC3172">
              <w:rPr>
                <w:rFonts w:asciiTheme="minorHAnsi" w:hAnsiTheme="minorHAnsi" w:cstheme="minorHAnsi"/>
                <w:b/>
                <w:sz w:val="18"/>
                <w:szCs w:val="18"/>
              </w:rPr>
              <w:t>u</w:t>
            </w:r>
            <w:proofErr w:type="spellEnd"/>
            <w:r w:rsidRPr="00CC31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</w:p>
        </w:tc>
      </w:tr>
      <w:tr w:rsidR="006F1CB7" w:rsidRPr="007F491C" w14:paraId="1575F866" w14:textId="77777777" w:rsidTr="00C706FB">
        <w:trPr>
          <w:trHeight w:val="58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84174" w14:textId="77777777" w:rsidR="006F1CB7" w:rsidRPr="007F491C" w:rsidRDefault="006F1CB7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B3A894" w14:textId="3FDA7D92" w:rsidR="006F1CB7" w:rsidRPr="00F233FC" w:rsidRDefault="00851614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Základní škola, v níž bude projekt realizován, se zavázala k absolvování vzdělávání zaměřeného na téma pedagogického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Leadershipu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6FA67" w14:textId="2A9F0934" w:rsidR="006F1CB7" w:rsidRPr="00F233FC" w:rsidRDefault="00D041D5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72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10394" w14:textId="7FF8E60B" w:rsidR="006F1CB7" w:rsidRPr="00F233FC" w:rsidRDefault="006F1CB7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Čestné prohlášení o závazku k absolvování vzdělávání</w:t>
            </w:r>
            <w:r w:rsidR="00CC3172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v oblasti pedagogického </w:t>
            </w:r>
            <w:proofErr w:type="spellStart"/>
            <w:r w:rsidR="00CC3172">
              <w:rPr>
                <w:rFonts w:asciiTheme="minorHAnsi" w:eastAsia="Arial" w:hAnsiTheme="minorHAnsi" w:cstheme="minorHAnsi"/>
                <w:sz w:val="18"/>
                <w:szCs w:val="18"/>
              </w:rPr>
              <w:t>Leadershipu</w:t>
            </w:r>
            <w:proofErr w:type="spellEnd"/>
          </w:p>
        </w:tc>
        <w:tc>
          <w:tcPr>
            <w:tcW w:w="38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0F245" w14:textId="7B8149E9" w:rsidR="00CD5714" w:rsidRDefault="00CD5714" w:rsidP="00CD5714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Kritérium hodnotí, zda se základní škola, v níž bude projekt realizován, zaváže k absolvování vzdělávání zaměřeného na téma pedagogického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Leadershipu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CD5714">
              <w:rPr>
                <w:rFonts w:asciiTheme="minorHAnsi" w:hAnsiTheme="minorHAnsi" w:cstheme="minorHAnsi"/>
                <w:sz w:val="18"/>
                <w:szCs w:val="18"/>
              </w:rPr>
              <w:t xml:space="preserve">Pedagogický </w:t>
            </w:r>
            <w:proofErr w:type="spellStart"/>
            <w:r w:rsidRPr="00CD5714">
              <w:rPr>
                <w:rFonts w:asciiTheme="minorHAnsi" w:hAnsiTheme="minorHAnsi" w:cstheme="minorHAnsi"/>
                <w:sz w:val="18"/>
                <w:szCs w:val="18"/>
              </w:rPr>
              <w:t>leadership</w:t>
            </w:r>
            <w:proofErr w:type="spellEnd"/>
            <w:r w:rsidRPr="00CD5714">
              <w:rPr>
                <w:rFonts w:asciiTheme="minorHAnsi" w:hAnsiTheme="minorHAnsi" w:cstheme="minorHAnsi"/>
                <w:sz w:val="18"/>
                <w:szCs w:val="18"/>
              </w:rPr>
              <w:t xml:space="preserve"> (v angličtině </w:t>
            </w:r>
            <w:hyperlink r:id="rId7" w:tooltip="en:Educational leadership" w:history="1">
              <w:r w:rsidRPr="00CD5714">
                <w:rPr>
                  <w:rFonts w:asciiTheme="minorHAnsi" w:hAnsiTheme="minorHAnsi" w:cstheme="minorHAnsi"/>
                  <w:sz w:val="18"/>
                  <w:szCs w:val="18"/>
                </w:rPr>
                <w:t>educational leadership</w:t>
              </w:r>
            </w:hyperlink>
            <w:r w:rsidRPr="00CD5714">
              <w:rPr>
                <w:rFonts w:asciiTheme="minorHAnsi" w:hAnsiTheme="minorHAnsi" w:cstheme="minorHAnsi"/>
                <w:sz w:val="18"/>
                <w:szCs w:val="18"/>
              </w:rPr>
              <w:t>) ve vzdělávání je proces, který spočívá v zapojení a vedení talentů a energie učitelů, žáků a rodičů k dosažení společných vzdělávací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 cílů více k definici: </w:t>
            </w:r>
            <w:hyperlink r:id="rId8" w:history="1">
              <w:r w:rsidRPr="00820447">
                <w:rPr>
                  <w:rStyle w:val="Hypertextovodkaz"/>
                  <w:rFonts w:asciiTheme="minorHAnsi" w:hAnsiTheme="minorHAnsi" w:cstheme="minorHAnsi"/>
                  <w:sz w:val="18"/>
                  <w:szCs w:val="18"/>
                </w:rPr>
                <w:t>https://cs.wikipedia.org/wiki/Pedagogick%C3%BD_leadership</w:t>
              </w:r>
            </w:hyperlink>
            <w:r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  <w:p w14:paraId="29FD570C" w14:textId="7AA276B2" w:rsidR="00CD5714" w:rsidRDefault="00CD5714" w:rsidP="00CD5714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 naplnění preferenčního kritéria stačí, když se vzdělávání v oblasti pedagogického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Leadershipu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zúčastní jeden pedagogický pracovník do konce realizace projektu. </w:t>
            </w:r>
          </w:p>
          <w:p w14:paraId="45B086BF" w14:textId="6B6ACD6F" w:rsidR="005F591D" w:rsidRDefault="005F591D" w:rsidP="00CD5714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Vzdělávání na toto téma bude organizováno také bezplatně ze strany MAS. Je však možné absolvovat vzdělávání u jakékoliv organizace poskytující vzdělávání na toto téma.</w:t>
            </w:r>
          </w:p>
          <w:p w14:paraId="117DC212" w14:textId="77777777" w:rsidR="006F1CB7" w:rsidRDefault="00851614" w:rsidP="00CD5714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Bodové hodnocení je přiděleno na základě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doložení/nedoložení požadované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 příloh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. Kritérium je hodnoceno ke dni ukončení administrativní fáze posouzení souladu projektového záměru se SCLLD.</w:t>
            </w:r>
          </w:p>
          <w:p w14:paraId="208AF958" w14:textId="77777777" w:rsidR="00636892" w:rsidRDefault="00636892" w:rsidP="00636892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D273B">
              <w:rPr>
                <w:rFonts w:asciiTheme="minorHAnsi" w:hAnsiTheme="minorHAnsi" w:cstheme="minorHAnsi"/>
                <w:sz w:val="18"/>
                <w:szCs w:val="18"/>
              </w:rPr>
              <w:t>MAS si vyhrazuje právo vyžádat si  ke dni ukončení realizace projektu dokumenty prokazující naplnění preferenčních kritérií věcné fáze procesu souladu projektového záměru se SCLLD.</w:t>
            </w:r>
          </w:p>
          <w:p w14:paraId="7A832D83" w14:textId="14F54D4F" w:rsidR="00636892" w:rsidRPr="00F233FC" w:rsidRDefault="00636892" w:rsidP="0045508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 prokázání naplnění tohoto preferenčního kritéria</w:t>
            </w:r>
            <w:r w:rsidRPr="000D273B">
              <w:rPr>
                <w:rFonts w:asciiTheme="minorHAnsi" w:hAnsiTheme="minorHAnsi" w:cstheme="minorHAnsi"/>
                <w:sz w:val="18"/>
                <w:szCs w:val="18"/>
              </w:rPr>
              <w:t xml:space="preserve"> věcné fáze procesu souladu projektového záměru se SCLLD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žadatel na vyžádání MAS doloží </w:t>
            </w:r>
            <w:r w:rsidR="00C706FB">
              <w:rPr>
                <w:rFonts w:asciiTheme="minorHAnsi" w:hAnsiTheme="minorHAnsi" w:cstheme="minorHAnsi"/>
                <w:sz w:val="18"/>
                <w:szCs w:val="18"/>
              </w:rPr>
              <w:t xml:space="preserve">například: osvědčení o </w:t>
            </w:r>
            <w:r w:rsidR="00C706FB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absolvování vzdělávání v oblasti pedagogického </w:t>
            </w:r>
            <w:proofErr w:type="spellStart"/>
            <w:r w:rsidR="00C706FB">
              <w:rPr>
                <w:rFonts w:asciiTheme="minorHAnsi" w:eastAsia="Arial" w:hAnsiTheme="minorHAnsi" w:cstheme="minorHAnsi"/>
                <w:sz w:val="18"/>
                <w:szCs w:val="18"/>
              </w:rPr>
              <w:t>Leadershipu</w:t>
            </w:r>
            <w:proofErr w:type="spellEnd"/>
            <w:r w:rsidR="00455085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455085">
              <w:rPr>
                <w:rFonts w:asciiTheme="minorHAnsi" w:eastAsia="Arial" w:hAnsiTheme="minorHAnsi" w:cstheme="minorHAnsi"/>
                <w:sz w:val="18"/>
                <w:szCs w:val="18"/>
              </w:rPr>
              <w:t>pedagog</w:t>
            </w:r>
            <w:r w:rsidR="00455085">
              <w:rPr>
                <w:rFonts w:asciiTheme="minorHAnsi" w:eastAsia="Arial" w:hAnsiTheme="minorHAnsi" w:cstheme="minorHAnsi"/>
                <w:sz w:val="18"/>
                <w:szCs w:val="18"/>
              </w:rPr>
              <w:t>ického</w:t>
            </w:r>
            <w:r w:rsidR="00455085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pracovník</w:t>
            </w:r>
            <w:r w:rsidR="00455085">
              <w:rPr>
                <w:rFonts w:asciiTheme="minorHAnsi" w:eastAsia="Arial" w:hAnsiTheme="minorHAnsi" w:cstheme="minorHAnsi"/>
                <w:sz w:val="18"/>
                <w:szCs w:val="18"/>
              </w:rPr>
              <w:t>a</w:t>
            </w:r>
            <w:r w:rsidR="00455085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základní školy, v níž bude projekt realizován</w:t>
            </w:r>
            <w:r w:rsidR="00C706FB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, nebo fakturu prokazující zaplacení vzdělávání zaměřené na </w:t>
            </w:r>
            <w:r w:rsidR="00C706FB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absolvování vzdělávání v oblasti pedagogického </w:t>
            </w:r>
            <w:proofErr w:type="spellStart"/>
            <w:r w:rsidR="00C706FB">
              <w:rPr>
                <w:rFonts w:asciiTheme="minorHAnsi" w:eastAsia="Arial" w:hAnsiTheme="minorHAnsi" w:cstheme="minorHAnsi"/>
                <w:sz w:val="18"/>
                <w:szCs w:val="18"/>
              </w:rPr>
              <w:t>Leadershipu</w:t>
            </w:r>
            <w:proofErr w:type="spellEnd"/>
            <w:r w:rsidR="00C706FB">
              <w:rPr>
                <w:rFonts w:asciiTheme="minorHAnsi" w:eastAsia="Arial" w:hAnsiTheme="minorHAnsi" w:cstheme="minorHAnsi"/>
                <w:sz w:val="18"/>
                <w:szCs w:val="18"/>
              </w:rPr>
              <w:t>, nebo prohlášení poskytovatele vzdělávání o tom, že</w:t>
            </w:r>
            <w:r w:rsidR="00455085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pedagogický pracovník základní školy, v níž bude projekt realizován,</w:t>
            </w:r>
            <w:r w:rsidR="00C706FB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455085">
              <w:rPr>
                <w:rFonts w:asciiTheme="minorHAnsi" w:eastAsia="Arial" w:hAnsiTheme="minorHAnsi" w:cstheme="minorHAnsi"/>
                <w:sz w:val="18"/>
                <w:szCs w:val="18"/>
              </w:rPr>
              <w:t>absolvoval</w:t>
            </w:r>
            <w:r w:rsidR="00C706FB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vzdělávání v oblasti pedagogického </w:t>
            </w:r>
            <w:proofErr w:type="spellStart"/>
            <w:r w:rsidR="00C706FB">
              <w:rPr>
                <w:rFonts w:asciiTheme="minorHAnsi" w:eastAsia="Arial" w:hAnsiTheme="minorHAnsi" w:cstheme="minorHAnsi"/>
                <w:sz w:val="18"/>
                <w:szCs w:val="18"/>
              </w:rPr>
              <w:t>Leadershipu</w:t>
            </w:r>
            <w:proofErr w:type="spellEnd"/>
            <w:r w:rsidR="00455085">
              <w:rPr>
                <w:rFonts w:asciiTheme="minorHAnsi" w:eastAsia="Arial" w:hAnsiTheme="minorHAnsi" w:cstheme="minorHAnsi"/>
                <w:sz w:val="18"/>
                <w:szCs w:val="18"/>
              </w:rPr>
              <w:t>.</w:t>
            </w:r>
          </w:p>
        </w:tc>
      </w:tr>
      <w:tr w:rsidR="006F1CB7" w:rsidRPr="007F491C" w14:paraId="4A22826A" w14:textId="77777777" w:rsidTr="00E06FC8">
        <w:trPr>
          <w:trHeight w:val="35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2B409" w14:textId="77777777" w:rsidR="006F1CB7" w:rsidRPr="007F491C" w:rsidRDefault="006F1CB7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A187AD" w14:textId="7DBA7167" w:rsidR="006F1CB7" w:rsidRPr="00F233FC" w:rsidRDefault="00851614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Základní škola, v níž bude projekt realizován, se nezavázala k absolvování vzdělávání zaměřeného na téma pedagogického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Leadershipu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EB97B" w14:textId="2CDD85CF" w:rsidR="006F1CB7" w:rsidRPr="00F233FC" w:rsidRDefault="00851614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72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EA861" w14:textId="77777777" w:rsidR="006F1CB7" w:rsidRPr="00F233FC" w:rsidRDefault="006F1CB7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3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E8573" w14:textId="77777777" w:rsidR="006F1CB7" w:rsidRPr="00F233FC" w:rsidRDefault="006F1CB7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0808" w:rsidRPr="007F491C" w14:paraId="7A12EB67" w14:textId="77777777" w:rsidTr="00C91576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DA6B8" w14:textId="1086B054" w:rsidR="004B0808" w:rsidRPr="007F491C" w:rsidRDefault="004B0808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7448A0" w14:textId="7FB4FF28" w:rsidR="004B0808" w:rsidRPr="00CC3172" w:rsidRDefault="00AF5813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3172">
              <w:rPr>
                <w:rFonts w:asciiTheme="minorHAnsi" w:hAnsiTheme="minorHAnsi" w:cstheme="minorHAnsi"/>
                <w:b/>
                <w:sz w:val="18"/>
                <w:szCs w:val="18"/>
              </w:rPr>
              <w:t>Součástí projektového záměru, v rozpočtu projektu - v přímých výdajích jsou výdaje urče</w:t>
            </w:r>
            <w:r w:rsidR="00F80884" w:rsidRPr="00CC3172">
              <w:rPr>
                <w:rFonts w:asciiTheme="minorHAnsi" w:hAnsiTheme="minorHAnsi" w:cstheme="minorHAnsi"/>
                <w:b/>
                <w:sz w:val="18"/>
                <w:szCs w:val="18"/>
              </w:rPr>
              <w:t>né na zajištění bezbariérovosti tak, aby byl splněn základní požadavek na bezbariérovost projektu podpořeného z IROP</w:t>
            </w:r>
            <w:r w:rsidRPr="00CC31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F80884" w:rsidRPr="007F491C" w14:paraId="268A164B" w14:textId="77777777" w:rsidTr="00C91576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6C544" w14:textId="77777777" w:rsidR="00F80884" w:rsidRPr="007F491C" w:rsidRDefault="00F80884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4A812B" w14:textId="3C11D619" w:rsidR="00F80884" w:rsidRPr="00F233FC" w:rsidRDefault="00F80884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Součástí projektového záměru, v rozpočtu projektu - v přímých výdajích jsou výdaje určené na zajištění bezbariérovosti tak, aby byl splněn základní požadavek na bezbariérovost projektu podpořeného z</w:t>
            </w:r>
            <w:r w:rsidR="009B553F" w:rsidRPr="00F233F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IROP</w:t>
            </w:r>
            <w:r w:rsidR="009B553F" w:rsidRPr="00F233F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A22B1" w14:textId="2086CB83" w:rsidR="00F80884" w:rsidRPr="00F233FC" w:rsidRDefault="00602E42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72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21B27F" w14:textId="7685113E" w:rsidR="00F80884" w:rsidRPr="00F233FC" w:rsidRDefault="00897117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eastAsia="Arial" w:hAnsiTheme="minorHAnsi" w:cstheme="minorHAnsi"/>
                <w:sz w:val="18"/>
                <w:szCs w:val="18"/>
              </w:rPr>
              <w:t>Rozpočet projektového záměru</w:t>
            </w:r>
          </w:p>
        </w:tc>
        <w:tc>
          <w:tcPr>
            <w:tcW w:w="38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4F5E0" w14:textId="2E8D4CFD" w:rsidR="00F80884" w:rsidRPr="00F233FC" w:rsidRDefault="00897117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Kritérium hodnotí, zda součástí projektového záměru, v rozpočtu projektu (</w:t>
            </w:r>
            <w:r w:rsidR="00925D18"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v poslední verzi dokumentu 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po ukončení formální fáze) - v přímých výdajích jsou výdaje určené na zajištění bezbariérovosti tak, aby byl splněn základní požadavek na bezbariérovost projektu podpořeného z IROP. </w:t>
            </w:r>
          </w:p>
          <w:p w14:paraId="7DCF5734" w14:textId="234A6B4E" w:rsidR="005063E9" w:rsidRPr="00F233FC" w:rsidRDefault="005063E9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Body budou přiděleny v případě, že </w:t>
            </w:r>
            <w:r w:rsidR="00302C55" w:rsidRPr="00F233FC">
              <w:rPr>
                <w:rFonts w:asciiTheme="minorHAnsi" w:hAnsiTheme="minorHAnsi" w:cstheme="minorHAnsi"/>
                <w:sz w:val="18"/>
                <w:szCs w:val="18"/>
              </w:rPr>
              <w:t>v rozpočtu projektového záměru v přímých výdajích jsou výdaje určené na zajištění bezbariérovosti.</w:t>
            </w:r>
          </w:p>
          <w:p w14:paraId="4EC995F1" w14:textId="74531983" w:rsidR="00897117" w:rsidRPr="00F233FC" w:rsidRDefault="00F7159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Kritérium je hodnoceno ke dni ukončení administrativní fáze posouzení souladu projektového záměru se SCLLD.</w:t>
            </w:r>
          </w:p>
        </w:tc>
      </w:tr>
      <w:tr w:rsidR="00F80884" w:rsidRPr="007F491C" w14:paraId="06E91262" w14:textId="77777777" w:rsidTr="005A1B86">
        <w:trPr>
          <w:trHeight w:val="24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FA5B1" w14:textId="77777777" w:rsidR="00F80884" w:rsidRPr="007F491C" w:rsidRDefault="00F80884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141FC4" w14:textId="3BE420A6" w:rsidR="00F80884" w:rsidRPr="00F233FC" w:rsidRDefault="00F80884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Součástí projektového záměru, v rozpočtu projektu - v přímých výdajích nejsou výdaje určené na zajištění bezbariérovosti tak, aby byl splněn základní požadavek na bezbariérovost projektu podpořeného z</w:t>
            </w:r>
            <w:r w:rsidR="009B553F" w:rsidRPr="00F233F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IROP</w:t>
            </w:r>
            <w:r w:rsidR="009B553F" w:rsidRPr="00F233F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36FF9" w14:textId="32F148E9" w:rsidR="00F80884" w:rsidRPr="00F233FC" w:rsidRDefault="00335A70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72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B5C84" w14:textId="77777777" w:rsidR="00F80884" w:rsidRPr="00F233FC" w:rsidRDefault="00F80884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3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906DD" w14:textId="77777777" w:rsidR="00F80884" w:rsidRPr="00F233FC" w:rsidRDefault="00F80884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34BF" w:rsidRPr="007F491C" w14:paraId="33D32177" w14:textId="77777777" w:rsidTr="00C91576">
        <w:trPr>
          <w:trHeight w:val="19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8CE5B" w14:textId="3CDFD807" w:rsidR="001534BF" w:rsidRPr="007F491C" w:rsidRDefault="001534BF" w:rsidP="001534B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491C">
              <w:rPr>
                <w:rFonts w:asciiTheme="minorHAnsi" w:hAnsiTheme="minorHAnsi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5BAB9B" w14:textId="1ED2B8ED" w:rsidR="001534BF" w:rsidRPr="00CC3172" w:rsidRDefault="003C166E" w:rsidP="003C166E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3172">
              <w:rPr>
                <w:rFonts w:asciiTheme="minorHAnsi" w:hAnsiTheme="minorHAnsi" w:cstheme="minorHAnsi"/>
                <w:b/>
                <w:sz w:val="18"/>
                <w:szCs w:val="18"/>
              </w:rPr>
              <w:t>Výše celkových způsobilých výdajů</w:t>
            </w:r>
            <w:r w:rsidR="008A3FB5" w:rsidRPr="00CC3172">
              <w:rPr>
                <w:rFonts w:asciiTheme="minorHAnsi" w:hAnsiTheme="minorHAnsi" w:cstheme="minorHAnsi"/>
                <w:b/>
                <w:sz w:val="18"/>
                <w:szCs w:val="18"/>
              </w:rPr>
              <w:t>, ze kterých je stanovena dotace</w:t>
            </w:r>
            <w:r w:rsidRPr="00CC3172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8A3FB5" w:rsidRPr="00CC31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1534BF" w:rsidRPr="007F491C" w14:paraId="0EC4B2F9" w14:textId="77777777" w:rsidTr="00C91576">
        <w:trPr>
          <w:trHeight w:val="5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EC281" w14:textId="77777777" w:rsidR="001534BF" w:rsidRPr="007F491C" w:rsidRDefault="001534BF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98AFAC" w14:textId="654C8EA3" w:rsidR="001534BF" w:rsidRPr="00F233FC" w:rsidRDefault="008A3FB5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Celkové způsobilé výdaje, ze kterých je stanovena </w:t>
            </w:r>
            <w:r w:rsidR="00122103">
              <w:rPr>
                <w:rFonts w:asciiTheme="minorHAnsi" w:hAnsiTheme="minorHAnsi" w:cstheme="minorHAnsi"/>
                <w:sz w:val="18"/>
                <w:szCs w:val="18"/>
              </w:rPr>
              <w:t>dotace, jsou ve výši do 3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 000 000 Kč včetně.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82709" w14:textId="69510391" w:rsidR="001534BF" w:rsidRPr="00F233FC" w:rsidRDefault="00335A70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72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E5E08" w14:textId="067BD20D" w:rsidR="001534BF" w:rsidRPr="00F233FC" w:rsidRDefault="008A3FB5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eastAsia="Arial" w:hAnsiTheme="minorHAnsi" w:cstheme="minorHAnsi"/>
                <w:sz w:val="18"/>
                <w:szCs w:val="18"/>
              </w:rPr>
              <w:t>Rozpočet projektového záměru</w:t>
            </w:r>
          </w:p>
        </w:tc>
        <w:tc>
          <w:tcPr>
            <w:tcW w:w="38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C10CA" w14:textId="075DE4CD" w:rsidR="001534BF" w:rsidRPr="00F233FC" w:rsidRDefault="008A3FB5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Bude posuzována výše celkových způsobilých výdajů projektu uvedených v rozpočtu k projektovému záměru.</w:t>
            </w:r>
            <w:r w:rsidR="003C166E"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 Cílem kritéria je zajistit větší hospodárnost. Body budou přiděleny projektům s celkovými způsobilými výdaji, ze kterých </w:t>
            </w:r>
            <w:r w:rsidR="00122103">
              <w:rPr>
                <w:rFonts w:asciiTheme="minorHAnsi" w:hAnsiTheme="minorHAnsi" w:cstheme="minorHAnsi"/>
                <w:sz w:val="18"/>
                <w:szCs w:val="18"/>
              </w:rPr>
              <w:t>je stanovena dotace ve výši do 3</w:t>
            </w:r>
            <w:r w:rsidR="003C166E" w:rsidRPr="00F233FC">
              <w:rPr>
                <w:rFonts w:asciiTheme="minorHAnsi" w:hAnsiTheme="minorHAnsi" w:cstheme="minorHAnsi"/>
                <w:sz w:val="18"/>
                <w:szCs w:val="18"/>
              </w:rPr>
              <w:t> 000 000 Kč včetně.</w:t>
            </w:r>
            <w:r w:rsidR="002F4C3B"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D0A49F8" w14:textId="0CA513FB" w:rsidR="00A355A8" w:rsidRPr="00F233FC" w:rsidRDefault="00F7159A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Kritérium je hodnoceno ke dni ukončení administrativní fáze posouzení souladu projektového záměru se SCLLD.</w:t>
            </w:r>
          </w:p>
        </w:tc>
      </w:tr>
      <w:tr w:rsidR="008A3FB5" w:rsidRPr="007F491C" w14:paraId="6139BDD3" w14:textId="77777777" w:rsidTr="00C91576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AAE3D" w14:textId="77777777" w:rsidR="008A3FB5" w:rsidRPr="007F491C" w:rsidRDefault="008A3FB5" w:rsidP="008A3FB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2B1BDF" w14:textId="39C8F63E" w:rsidR="008A3FB5" w:rsidRPr="00F233FC" w:rsidRDefault="008A3FB5" w:rsidP="002F4C3B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Celkové způsobilé výdaje, ze kterých je stanovena dotace, jsou </w:t>
            </w:r>
            <w:r w:rsidR="002F4C3B"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větší než </w:t>
            </w:r>
            <w:r w:rsidR="0012210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 000 </w:t>
            </w:r>
            <w:r w:rsidR="002F4C3B" w:rsidRPr="00F233FC">
              <w:rPr>
                <w:rFonts w:asciiTheme="minorHAnsi" w:hAnsiTheme="minorHAnsi" w:cstheme="minorHAnsi"/>
                <w:sz w:val="18"/>
                <w:szCs w:val="18"/>
              </w:rPr>
              <w:t>000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 Kč.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91F50" w14:textId="6402B601" w:rsidR="008A3FB5" w:rsidRPr="00F233FC" w:rsidRDefault="00335A70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72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933014" w14:textId="77777777" w:rsidR="008A3FB5" w:rsidRPr="00F233FC" w:rsidRDefault="008A3FB5" w:rsidP="008A3FB5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3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85E63" w14:textId="77777777" w:rsidR="008A3FB5" w:rsidRPr="00F233FC" w:rsidRDefault="008A3FB5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A3FB5" w:rsidRPr="007F491C" w14:paraId="03C5E412" w14:textId="77777777" w:rsidTr="00C91576">
        <w:trPr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FCAE7" w14:textId="2F9C65A3" w:rsidR="008A3FB5" w:rsidRPr="007F491C" w:rsidRDefault="008A3FB5" w:rsidP="008A3FB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491C">
              <w:rPr>
                <w:rFonts w:asciiTheme="minorHAnsi" w:hAnsiTheme="minorHAnsi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29AC5B" w14:textId="2F8B1671" w:rsidR="008A3FB5" w:rsidRPr="00FA1B4E" w:rsidRDefault="00454BD9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1B4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Realizace projektu </w:t>
            </w:r>
            <w:r w:rsidR="00FA1B4E" w:rsidRPr="00FA1B4E">
              <w:rPr>
                <w:rFonts w:asciiTheme="minorHAnsi" w:hAnsiTheme="minorHAnsi" w:cstheme="minorHAnsi"/>
                <w:b/>
                <w:sz w:val="18"/>
                <w:szCs w:val="18"/>
              </w:rPr>
              <w:t>rozšíří možnosti mimo</w:t>
            </w:r>
            <w:r w:rsidR="00531C6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FA1B4E" w:rsidRPr="00FA1B4E">
              <w:rPr>
                <w:rFonts w:asciiTheme="minorHAnsi" w:hAnsiTheme="minorHAnsi" w:cstheme="minorHAnsi"/>
                <w:b/>
                <w:sz w:val="18"/>
                <w:szCs w:val="18"/>
              </w:rPr>
              <w:t>frontálního vzdělávání</w:t>
            </w:r>
            <w:r w:rsidR="00FA1B4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ve škole</w:t>
            </w:r>
            <w:r w:rsidR="00531C6E">
              <w:rPr>
                <w:rFonts w:asciiTheme="minorHAnsi" w:hAnsiTheme="minorHAnsi" w:cstheme="minorHAnsi"/>
                <w:b/>
                <w:sz w:val="18"/>
                <w:szCs w:val="18"/>
              </w:rPr>
              <w:t>, v níž bude projekt realizován.</w:t>
            </w:r>
          </w:p>
        </w:tc>
      </w:tr>
      <w:tr w:rsidR="00B569D8" w:rsidRPr="007F491C" w14:paraId="0FF44455" w14:textId="77777777" w:rsidTr="005A1B86">
        <w:trPr>
          <w:trHeight w:val="333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6BA3" w14:textId="77777777" w:rsidR="00B569D8" w:rsidRPr="007F491C" w:rsidRDefault="00B569D8" w:rsidP="00B569D8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3D338A" w14:textId="60A35567" w:rsidR="00B569D8" w:rsidRPr="00B569D8" w:rsidRDefault="00B569D8" w:rsidP="00B569D8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569D8">
              <w:rPr>
                <w:rFonts w:asciiTheme="minorHAnsi" w:hAnsiTheme="minorHAnsi" w:cstheme="minorHAnsi"/>
                <w:sz w:val="18"/>
                <w:szCs w:val="18"/>
              </w:rPr>
              <w:t>Realizace projektu rozšíří možnosti mimo frontálního vzdělávání ve škole, v níž bude projekt realizován.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F217B" w14:textId="17BD510B" w:rsidR="00B569D8" w:rsidRPr="00F233FC" w:rsidRDefault="00B569D8" w:rsidP="00B569D8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72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43856" w14:textId="3F3F1197" w:rsidR="00B569D8" w:rsidRPr="00F233FC" w:rsidRDefault="00B569D8" w:rsidP="00B569D8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Formulář projektového záměru</w:t>
            </w:r>
            <w:r w:rsidR="00571D50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71D50" w:rsidRPr="00F233FC">
              <w:rPr>
                <w:rFonts w:asciiTheme="minorHAnsi" w:eastAsia="Arial" w:hAnsiTheme="minorHAnsi" w:cstheme="minorHAnsi"/>
                <w:sz w:val="18"/>
                <w:szCs w:val="18"/>
              </w:rPr>
              <w:t>Rozpočet projektového záměru</w:t>
            </w:r>
          </w:p>
        </w:tc>
        <w:tc>
          <w:tcPr>
            <w:tcW w:w="38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51D1E" w14:textId="77777777" w:rsidR="002A79AC" w:rsidRDefault="00571D50" w:rsidP="00B569D8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Bude </w:t>
            </w:r>
            <w:r w:rsidRPr="00571D50">
              <w:rPr>
                <w:rFonts w:asciiTheme="minorHAnsi" w:hAnsiTheme="minorHAnsi" w:cstheme="minorHAnsi"/>
                <w:sz w:val="18"/>
                <w:szCs w:val="18"/>
              </w:rPr>
              <w:t>posuzováno, zda realizace projektu rozšíří možnosti mimo frontálního vzdělávání ve škole, v níž bude projekt realizován.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FED1C1A" w14:textId="7CC105B3" w:rsidR="00B569D8" w:rsidRDefault="00571D50" w:rsidP="00B569D8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Při hodnocení bude vycházeno primárně z popisu aktivit projektového záměru, zdůvodnění potřebnosti a vyjádření ke kritériím hodnocení. Tyto informace žadatel uvede do formuláře pr</w:t>
            </w:r>
            <w:r w:rsidR="002A79AC">
              <w:rPr>
                <w:rFonts w:asciiTheme="minorHAnsi" w:hAnsiTheme="minorHAnsi" w:cstheme="minorHAnsi"/>
                <w:sz w:val="18"/>
                <w:szCs w:val="18"/>
              </w:rPr>
              <w:t>ojektového záměru. Současně budou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ve vztahu ke kritériu zkoumány položky v rozpočtu projektového záměru a informace zde uvedené ve vztahu k naplnění preferenčního kritéria. </w:t>
            </w:r>
          </w:p>
          <w:p w14:paraId="28D40EBF" w14:textId="25DFF5B3" w:rsidR="00571D50" w:rsidRDefault="002A79AC" w:rsidP="00B569D8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Frontální výuka je definována jako: „</w:t>
            </w:r>
            <w:r w:rsidR="009414B1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2A79AC">
              <w:rPr>
                <w:rFonts w:asciiTheme="minorHAnsi" w:hAnsiTheme="minorHAnsi" w:cstheme="minorHAnsi"/>
                <w:sz w:val="18"/>
                <w:szCs w:val="18"/>
              </w:rPr>
              <w:t>působ vyučování, v němž učitel pracuje hromadně se všemi žáky ve třídě jednou společnou formou, se stejným obsahem činnosti. Tomu odpovídá také uspořádání prostoru učebny (Průcha, Walterová, Mareš 2001). Frontální vyučování nesestává jen z výkladu učitele, řadíme do něj i učitelem zadanou a řízenou samostatnou práci, společnou kontrolu domácích či školních úkolů, rozhovor učitele s celou třídou, shrnutí učiva, poskytování zpětné vazby a hodnocení žákům. Pro negativní konotace je někdy frontální vyučování nahrazováno pojmem přímé vyučování.</w:t>
            </w:r>
            <w:r>
              <w:t xml:space="preserve">„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Za mimo frontální výuku bude považována jakýkoliv jiný způsob výuky, než je výuka frontální.</w:t>
            </w:r>
          </w:p>
          <w:p w14:paraId="1BE192F8" w14:textId="2083F47A" w:rsidR="009414B1" w:rsidRDefault="009414B1" w:rsidP="00B569D8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Kritérium je hodnoceno ke dni ukončení administrativní fáze posouzení souladu projektového záměru se SCLLD.</w:t>
            </w:r>
          </w:p>
          <w:p w14:paraId="3D520E1D" w14:textId="34B328AF" w:rsidR="002A79AC" w:rsidRPr="00F233FC" w:rsidRDefault="009414B1" w:rsidP="00047264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 případě, že z referenčních dokumentů nebude jasně zřejmá informace, jak realizace projektu rozšíří možnosti mimo frontálního vzdělávání</w:t>
            </w:r>
            <w:r w:rsidR="0004726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gramStart"/>
            <w:r w:rsidR="00047264">
              <w:rPr>
                <w:rFonts w:asciiTheme="minorHAnsi" w:hAnsiTheme="minorHAnsi" w:cstheme="minorHAnsi"/>
                <w:sz w:val="18"/>
                <w:szCs w:val="18"/>
              </w:rPr>
              <w:t>bude</w:t>
            </w:r>
            <w:proofErr w:type="gramEnd"/>
            <w:r w:rsidR="00636892">
              <w:rPr>
                <w:rFonts w:asciiTheme="minorHAnsi" w:hAnsiTheme="minorHAnsi" w:cstheme="minorHAnsi"/>
                <w:sz w:val="18"/>
                <w:szCs w:val="18"/>
              </w:rPr>
              <w:t xml:space="preserve"> ke</w:t>
            </w:r>
            <w:r w:rsidR="00047264">
              <w:rPr>
                <w:rFonts w:asciiTheme="minorHAnsi" w:hAnsiTheme="minorHAnsi" w:cstheme="minorHAnsi"/>
                <w:sz w:val="18"/>
                <w:szCs w:val="18"/>
              </w:rPr>
              <w:t xml:space="preserve"> kritériu </w:t>
            </w:r>
            <w:proofErr w:type="gramStart"/>
            <w:r w:rsidR="00047264">
              <w:rPr>
                <w:rFonts w:asciiTheme="minorHAnsi" w:hAnsiTheme="minorHAnsi" w:cstheme="minorHAnsi"/>
                <w:sz w:val="18"/>
                <w:szCs w:val="18"/>
              </w:rPr>
              <w:t>přiděleno</w:t>
            </w:r>
            <w:proofErr w:type="gramEnd"/>
            <w:r w:rsidR="00047264">
              <w:rPr>
                <w:rFonts w:asciiTheme="minorHAnsi" w:hAnsiTheme="minorHAnsi" w:cstheme="minorHAnsi"/>
                <w:sz w:val="18"/>
                <w:szCs w:val="18"/>
              </w:rPr>
              <w:t xml:space="preserve"> nula bodů.</w:t>
            </w:r>
          </w:p>
        </w:tc>
      </w:tr>
      <w:tr w:rsidR="00B569D8" w:rsidRPr="007F491C" w14:paraId="21BA8240" w14:textId="77777777" w:rsidTr="00C91576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E7126" w14:textId="77777777" w:rsidR="00B569D8" w:rsidRPr="007F491C" w:rsidRDefault="00B569D8" w:rsidP="00B569D8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47AD53" w14:textId="3C904709" w:rsidR="00B569D8" w:rsidRPr="00B569D8" w:rsidRDefault="00B569D8" w:rsidP="00B569D8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569D8">
              <w:rPr>
                <w:rFonts w:asciiTheme="minorHAnsi" w:hAnsiTheme="minorHAnsi" w:cstheme="minorHAnsi"/>
                <w:sz w:val="18"/>
                <w:szCs w:val="18"/>
              </w:rPr>
              <w:t>Realizace projektu nerozšíří možnosti mimo frontálního vzdělávání ve škole, v níž bude projekt realizován.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11FEB" w14:textId="54DAC4F9" w:rsidR="00B569D8" w:rsidRPr="007F491C" w:rsidRDefault="00B569D8" w:rsidP="00B569D8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72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26140" w14:textId="77777777" w:rsidR="00B569D8" w:rsidRPr="007F491C" w:rsidRDefault="00B569D8" w:rsidP="00B569D8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3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996C9" w14:textId="77777777" w:rsidR="00B569D8" w:rsidRPr="007F491C" w:rsidRDefault="00B569D8" w:rsidP="00B569D8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69D8" w:rsidRPr="007F491C" w14:paraId="1F5069DB" w14:textId="77777777" w:rsidTr="00E16DCF">
        <w:trPr>
          <w:trHeight w:val="2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E92C2C" w14:textId="77777777" w:rsidR="00B569D8" w:rsidRPr="007F491C" w:rsidRDefault="00B569D8" w:rsidP="00B569D8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B569D8" w:rsidRPr="007F491C" w14:paraId="02A89DFB" w14:textId="77777777" w:rsidTr="00DD2C22">
        <w:trPr>
          <w:trHeight w:val="27"/>
        </w:trPr>
        <w:tc>
          <w:tcPr>
            <w:tcW w:w="6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9B02D" w14:textId="2C34A066" w:rsidR="00B569D8" w:rsidRPr="007F491C" w:rsidRDefault="00B569D8" w:rsidP="00B569D8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Maximální bodové hodnocení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E8A257" w14:textId="5695F972" w:rsidR="00B569D8" w:rsidRPr="007F491C" w:rsidRDefault="00B569D8" w:rsidP="00B569D8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  <w:sz w:val="20"/>
                <w:szCs w:val="20"/>
              </w:rPr>
              <w:t xml:space="preserve"> 70 bodů</w:t>
            </w:r>
          </w:p>
        </w:tc>
      </w:tr>
      <w:tr w:rsidR="00B569D8" w:rsidRPr="007F491C" w14:paraId="4B3C80AB" w14:textId="77777777" w:rsidTr="00DD2C22">
        <w:trPr>
          <w:trHeight w:val="20"/>
        </w:trPr>
        <w:tc>
          <w:tcPr>
            <w:tcW w:w="6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0000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C14668" w14:textId="77777777" w:rsidR="00B569D8" w:rsidRPr="007F491C" w:rsidRDefault="00B569D8" w:rsidP="00B569D8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Minimální bodové hodnocení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B6BB4F" w14:textId="1ED3A1D9" w:rsidR="00B569D8" w:rsidRPr="007F491C" w:rsidRDefault="00B569D8" w:rsidP="00B569D8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  <w:sz w:val="20"/>
                <w:szCs w:val="20"/>
              </w:rPr>
              <w:t xml:space="preserve"> 20 bodů</w:t>
            </w:r>
          </w:p>
        </w:tc>
      </w:tr>
    </w:tbl>
    <w:p w14:paraId="6B20F816" w14:textId="650BC278" w:rsidR="00E64C43" w:rsidRDefault="00E64C43" w:rsidP="0005240F">
      <w:pPr>
        <w:spacing w:after="240"/>
        <w:rPr>
          <w:rFonts w:ascii="Arial" w:eastAsia="Arial" w:hAnsi="Arial" w:cs="Arial"/>
          <w:b/>
          <w:u w:val="single"/>
        </w:rPr>
      </w:pPr>
    </w:p>
    <w:p w14:paraId="52ED15D4" w14:textId="241B8233" w:rsidR="00B0050E" w:rsidRPr="006B5F0D" w:rsidRDefault="00993FF5" w:rsidP="0005240F">
      <w:pPr>
        <w:spacing w:after="240"/>
        <w:rPr>
          <w:rFonts w:ascii="Arial" w:hAnsi="Arial" w:cs="Arial"/>
          <w:sz w:val="24"/>
        </w:rPr>
      </w:pPr>
      <w:r w:rsidRPr="006B5F0D">
        <w:rPr>
          <w:rFonts w:ascii="Arial" w:hAnsi="Arial" w:cs="Arial"/>
          <w:sz w:val="24"/>
        </w:rPr>
        <w:t>V případě shodnosti bodů jsou projekty seřazeny podle data a času prvního podání projektového záměru tak, že výše v tabulce jsou zařazeny projekty, které podaly žádost dříve. Za doručení projektového záměru je považován datum a čas dodání uveřejněný na příchozí zprávě z datové schránky.</w:t>
      </w:r>
    </w:p>
    <w:sectPr w:rsidR="00B0050E" w:rsidRPr="006B5F0D" w:rsidSect="009A533C">
      <w:headerReference w:type="first" r:id="rId9"/>
      <w:pgSz w:w="11906" w:h="16838"/>
      <w:pgMar w:top="1417" w:right="1417" w:bottom="284" w:left="1417" w:header="708" w:footer="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9A4AA" w14:textId="77777777" w:rsidR="005E174C" w:rsidRDefault="005E174C" w:rsidP="005E174C">
      <w:pPr>
        <w:spacing w:after="0"/>
      </w:pPr>
      <w:r>
        <w:separator/>
      </w:r>
    </w:p>
  </w:endnote>
  <w:endnote w:type="continuationSeparator" w:id="0">
    <w:p w14:paraId="20E793B3" w14:textId="77777777" w:rsidR="005E174C" w:rsidRDefault="005E174C" w:rsidP="005E17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18BB2" w14:textId="77777777" w:rsidR="005E174C" w:rsidRDefault="005E174C" w:rsidP="005E174C">
      <w:pPr>
        <w:spacing w:after="0"/>
      </w:pPr>
      <w:r>
        <w:separator/>
      </w:r>
    </w:p>
  </w:footnote>
  <w:footnote w:type="continuationSeparator" w:id="0">
    <w:p w14:paraId="5E6FDB6E" w14:textId="77777777" w:rsidR="005E174C" w:rsidRDefault="005E174C" w:rsidP="005E17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7A324" w14:textId="77777777" w:rsidR="005E174C" w:rsidRDefault="005E174C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E58F31" wp14:editId="38B311AF">
          <wp:simplePos x="0" y="0"/>
          <wp:positionH relativeFrom="column">
            <wp:posOffset>5304790</wp:posOffset>
          </wp:positionH>
          <wp:positionV relativeFrom="paragraph">
            <wp:posOffset>-228600</wp:posOffset>
          </wp:positionV>
          <wp:extent cx="987778" cy="533400"/>
          <wp:effectExtent l="0" t="0" r="3175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logo (male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778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8BA39F8" wp14:editId="2B4EBF4E">
          <wp:simplePos x="0" y="0"/>
          <wp:positionH relativeFrom="column">
            <wp:posOffset>-503555</wp:posOffset>
          </wp:positionH>
          <wp:positionV relativeFrom="paragraph">
            <wp:posOffset>-243840</wp:posOffset>
          </wp:positionV>
          <wp:extent cx="4229100" cy="510135"/>
          <wp:effectExtent l="0" t="0" r="0" b="444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3673" cy="5203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25A37"/>
    <w:multiLevelType w:val="hybridMultilevel"/>
    <w:tmpl w:val="6E5AE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C5"/>
    <w:rsid w:val="00015CFC"/>
    <w:rsid w:val="00034D31"/>
    <w:rsid w:val="00046ED2"/>
    <w:rsid w:val="00047264"/>
    <w:rsid w:val="00050794"/>
    <w:rsid w:val="0005240F"/>
    <w:rsid w:val="000741E4"/>
    <w:rsid w:val="00077F4F"/>
    <w:rsid w:val="000B5076"/>
    <w:rsid w:val="000C4901"/>
    <w:rsid w:val="000C571F"/>
    <w:rsid w:val="000D273B"/>
    <w:rsid w:val="000D3E22"/>
    <w:rsid w:val="000E7D5C"/>
    <w:rsid w:val="000F5390"/>
    <w:rsid w:val="00107A89"/>
    <w:rsid w:val="001220CC"/>
    <w:rsid w:val="00122103"/>
    <w:rsid w:val="001534BF"/>
    <w:rsid w:val="001667B5"/>
    <w:rsid w:val="0019331D"/>
    <w:rsid w:val="00220CFE"/>
    <w:rsid w:val="00222D58"/>
    <w:rsid w:val="002259D2"/>
    <w:rsid w:val="0025763A"/>
    <w:rsid w:val="00271A70"/>
    <w:rsid w:val="002726AC"/>
    <w:rsid w:val="0027560E"/>
    <w:rsid w:val="002965AB"/>
    <w:rsid w:val="002A79AC"/>
    <w:rsid w:val="002C4310"/>
    <w:rsid w:val="002E1629"/>
    <w:rsid w:val="002E5967"/>
    <w:rsid w:val="002F4C3B"/>
    <w:rsid w:val="002F7FC7"/>
    <w:rsid w:val="00302C55"/>
    <w:rsid w:val="00324429"/>
    <w:rsid w:val="00335A70"/>
    <w:rsid w:val="0034243A"/>
    <w:rsid w:val="0035061B"/>
    <w:rsid w:val="003C166E"/>
    <w:rsid w:val="003C59C6"/>
    <w:rsid w:val="003F1265"/>
    <w:rsid w:val="004009E3"/>
    <w:rsid w:val="0040779E"/>
    <w:rsid w:val="00454BD9"/>
    <w:rsid w:val="00455085"/>
    <w:rsid w:val="004648D3"/>
    <w:rsid w:val="00475A89"/>
    <w:rsid w:val="00493828"/>
    <w:rsid w:val="004944E3"/>
    <w:rsid w:val="004B0808"/>
    <w:rsid w:val="004F0018"/>
    <w:rsid w:val="004F2868"/>
    <w:rsid w:val="00501508"/>
    <w:rsid w:val="005063E9"/>
    <w:rsid w:val="00531256"/>
    <w:rsid w:val="00531C6E"/>
    <w:rsid w:val="0054397A"/>
    <w:rsid w:val="00546F4A"/>
    <w:rsid w:val="005556D2"/>
    <w:rsid w:val="00561165"/>
    <w:rsid w:val="00570CC7"/>
    <w:rsid w:val="00571D50"/>
    <w:rsid w:val="005763A2"/>
    <w:rsid w:val="0058257D"/>
    <w:rsid w:val="00593131"/>
    <w:rsid w:val="005A1B86"/>
    <w:rsid w:val="005B267C"/>
    <w:rsid w:val="005C44E2"/>
    <w:rsid w:val="005E174C"/>
    <w:rsid w:val="005E58D0"/>
    <w:rsid w:val="005F3156"/>
    <w:rsid w:val="005F591D"/>
    <w:rsid w:val="00602E42"/>
    <w:rsid w:val="006200C5"/>
    <w:rsid w:val="00625DE7"/>
    <w:rsid w:val="00627105"/>
    <w:rsid w:val="00636892"/>
    <w:rsid w:val="00646433"/>
    <w:rsid w:val="00650A29"/>
    <w:rsid w:val="00650AAF"/>
    <w:rsid w:val="006919D7"/>
    <w:rsid w:val="006A242D"/>
    <w:rsid w:val="006A66A7"/>
    <w:rsid w:val="006B0CB7"/>
    <w:rsid w:val="006B5F0D"/>
    <w:rsid w:val="006C5DB5"/>
    <w:rsid w:val="006F068E"/>
    <w:rsid w:val="006F1CB7"/>
    <w:rsid w:val="00720795"/>
    <w:rsid w:val="00727152"/>
    <w:rsid w:val="0075606A"/>
    <w:rsid w:val="00764830"/>
    <w:rsid w:val="007A5547"/>
    <w:rsid w:val="007B79BD"/>
    <w:rsid w:val="007C4B3E"/>
    <w:rsid w:val="007E668D"/>
    <w:rsid w:val="007F491C"/>
    <w:rsid w:val="007F6D14"/>
    <w:rsid w:val="00806B40"/>
    <w:rsid w:val="00816ACD"/>
    <w:rsid w:val="00851614"/>
    <w:rsid w:val="00874B10"/>
    <w:rsid w:val="008852E0"/>
    <w:rsid w:val="00897117"/>
    <w:rsid w:val="008A0C11"/>
    <w:rsid w:val="008A3FB5"/>
    <w:rsid w:val="008B7AD7"/>
    <w:rsid w:val="008C0E9C"/>
    <w:rsid w:val="008C688A"/>
    <w:rsid w:val="008E5DE2"/>
    <w:rsid w:val="0091603D"/>
    <w:rsid w:val="00925D18"/>
    <w:rsid w:val="009414B1"/>
    <w:rsid w:val="0094356B"/>
    <w:rsid w:val="00967CEB"/>
    <w:rsid w:val="00993FF5"/>
    <w:rsid w:val="009A533C"/>
    <w:rsid w:val="009B176D"/>
    <w:rsid w:val="009B553F"/>
    <w:rsid w:val="009D5FB8"/>
    <w:rsid w:val="009D6E86"/>
    <w:rsid w:val="00A11C00"/>
    <w:rsid w:val="00A355A8"/>
    <w:rsid w:val="00A447BD"/>
    <w:rsid w:val="00AF5813"/>
    <w:rsid w:val="00B0050E"/>
    <w:rsid w:val="00B51C6C"/>
    <w:rsid w:val="00B569D8"/>
    <w:rsid w:val="00BF2CD8"/>
    <w:rsid w:val="00C26E00"/>
    <w:rsid w:val="00C4709D"/>
    <w:rsid w:val="00C54E1F"/>
    <w:rsid w:val="00C706FB"/>
    <w:rsid w:val="00C83072"/>
    <w:rsid w:val="00C868E4"/>
    <w:rsid w:val="00C91576"/>
    <w:rsid w:val="00C95863"/>
    <w:rsid w:val="00CA2834"/>
    <w:rsid w:val="00CC21BE"/>
    <w:rsid w:val="00CC3172"/>
    <w:rsid w:val="00CD4B54"/>
    <w:rsid w:val="00CD5714"/>
    <w:rsid w:val="00CE37C2"/>
    <w:rsid w:val="00CE7D52"/>
    <w:rsid w:val="00D041D5"/>
    <w:rsid w:val="00D206E5"/>
    <w:rsid w:val="00D4606F"/>
    <w:rsid w:val="00D92D9C"/>
    <w:rsid w:val="00DD2C22"/>
    <w:rsid w:val="00DD361D"/>
    <w:rsid w:val="00DF3735"/>
    <w:rsid w:val="00E06FC8"/>
    <w:rsid w:val="00E418FE"/>
    <w:rsid w:val="00E540C1"/>
    <w:rsid w:val="00E64C43"/>
    <w:rsid w:val="00E71C73"/>
    <w:rsid w:val="00EB3AFF"/>
    <w:rsid w:val="00EE01CD"/>
    <w:rsid w:val="00EF141F"/>
    <w:rsid w:val="00F233FC"/>
    <w:rsid w:val="00F5402A"/>
    <w:rsid w:val="00F7159A"/>
    <w:rsid w:val="00F71602"/>
    <w:rsid w:val="00F73706"/>
    <w:rsid w:val="00F80884"/>
    <w:rsid w:val="00FA1B4E"/>
    <w:rsid w:val="00FC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0DCF82"/>
  <w15:chartTrackingRefBased/>
  <w15:docId w15:val="{FCA6F116-A652-4402-874C-80E0576A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C43"/>
    <w:pPr>
      <w:spacing w:after="120" w:line="240" w:lineRule="auto"/>
      <w:jc w:val="both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0C490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627105"/>
  </w:style>
  <w:style w:type="paragraph" w:styleId="Zhlav">
    <w:name w:val="header"/>
    <w:basedOn w:val="Normln"/>
    <w:link w:val="ZhlavChar"/>
    <w:uiPriority w:val="99"/>
    <w:unhideWhenUsed/>
    <w:rsid w:val="005E174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E174C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174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E174C"/>
    <w:rPr>
      <w:rFonts w:ascii="Calibri" w:eastAsia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35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C688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C490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F12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12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1265"/>
    <w:rPr>
      <w:rFonts w:ascii="Calibri" w:eastAsia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1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1265"/>
    <w:rPr>
      <w:rFonts w:ascii="Calibri" w:eastAsia="Calibri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2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265"/>
    <w:rPr>
      <w:rFonts w:ascii="Segoe UI" w:eastAsia="Calibri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2A7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Pedagogick%C3%BD_leadersh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Educational_leadersh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5</Pages>
  <Words>2059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Tomáš Kolařík</cp:lastModifiedBy>
  <cp:revision>126</cp:revision>
  <dcterms:created xsi:type="dcterms:W3CDTF">2023-04-19T13:04:00Z</dcterms:created>
  <dcterms:modified xsi:type="dcterms:W3CDTF">2023-06-13T10:56:00Z</dcterms:modified>
</cp:coreProperties>
</file>